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A7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06A7">
        <w:rPr>
          <w:rFonts w:ascii="Times New Roman" w:hAnsi="Times New Roman"/>
          <w:b/>
          <w:sz w:val="28"/>
          <w:szCs w:val="28"/>
        </w:rPr>
        <w:t>Положение</w:t>
      </w:r>
    </w:p>
    <w:p w:rsidR="002506A7" w:rsidRPr="002506A7" w:rsidRDefault="002506A7" w:rsidP="002506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506A7">
        <w:rPr>
          <w:rFonts w:ascii="Times New Roman" w:hAnsi="Times New Roman"/>
          <w:sz w:val="28"/>
          <w:szCs w:val="28"/>
        </w:rPr>
        <w:t xml:space="preserve">о проведении </w:t>
      </w:r>
      <w:r w:rsidRPr="002506A7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2506A7">
        <w:rPr>
          <w:rFonts w:ascii="Times New Roman" w:hAnsi="Times New Roman"/>
          <w:sz w:val="28"/>
          <w:szCs w:val="28"/>
        </w:rPr>
        <w:t xml:space="preserve"> фестиваля среди педагогических коллективов образовательных учреждений на лучшее исполнение песни</w:t>
      </w:r>
    </w:p>
    <w:p w:rsidR="00DC1F44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06A7">
        <w:rPr>
          <w:rFonts w:ascii="Times New Roman" w:hAnsi="Times New Roman"/>
          <w:b/>
          <w:sz w:val="28"/>
          <w:szCs w:val="28"/>
        </w:rPr>
        <w:t>«Битва хоров»</w:t>
      </w:r>
    </w:p>
    <w:p w:rsidR="002506A7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06A7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06A7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06A7" w:rsidRPr="002506A7" w:rsidRDefault="002506A7" w:rsidP="00250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2506A7">
        <w:rPr>
          <w:rFonts w:ascii="Times New Roman" w:hAnsi="Times New Roman"/>
          <w:b/>
          <w:sz w:val="28"/>
          <w:szCs w:val="28"/>
        </w:rPr>
        <w:t>Общее положения</w:t>
      </w:r>
    </w:p>
    <w:p w:rsidR="002506A7" w:rsidRPr="002506A7" w:rsidRDefault="002506A7" w:rsidP="002506A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506A7">
        <w:rPr>
          <w:rFonts w:ascii="Times New Roman" w:hAnsi="Times New Roman"/>
          <w:sz w:val="28"/>
          <w:szCs w:val="28"/>
        </w:rPr>
        <w:t xml:space="preserve">Настоящее Положение определяет порядок проведения  </w:t>
      </w:r>
      <w:r w:rsidRPr="002506A7">
        <w:rPr>
          <w:rFonts w:ascii="Times New Roman" w:hAnsi="Times New Roman"/>
          <w:sz w:val="28"/>
          <w:szCs w:val="28"/>
        </w:rPr>
        <w:br/>
        <w:t>муниципального фестиваля творчества коллективов образовательных (далее - Фестиваль). Фестиваль направлен на выявление наиболее ярких и талантливых исполнителей, самореализацию и раскрытие творческого потенциала работников образовательных организаций в сфере художественного творчества, вовлечение их в активную социально-культурную деятельность.</w:t>
      </w:r>
    </w:p>
    <w:p w:rsidR="002506A7" w:rsidRPr="002506A7" w:rsidRDefault="002506A7" w:rsidP="002506A7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506A7">
        <w:rPr>
          <w:rFonts w:ascii="Times New Roman" w:hAnsi="Times New Roman"/>
          <w:sz w:val="28"/>
          <w:szCs w:val="28"/>
        </w:rPr>
        <w:tab/>
        <w:t xml:space="preserve">Фестиваль проводится в Год педагога и наставника в соответствии с планом  основных мероприятий  по  подготовке и проведению Года педагога и наставника в 2023 году в </w:t>
      </w:r>
      <w:proofErr w:type="spellStart"/>
      <w:r w:rsidRPr="002506A7">
        <w:rPr>
          <w:rFonts w:ascii="Times New Roman" w:hAnsi="Times New Roman"/>
          <w:sz w:val="28"/>
          <w:szCs w:val="28"/>
        </w:rPr>
        <w:t>Таборинском</w:t>
      </w:r>
      <w:proofErr w:type="spellEnd"/>
      <w:r w:rsidRPr="002506A7">
        <w:rPr>
          <w:rFonts w:ascii="Times New Roman" w:hAnsi="Times New Roman"/>
          <w:sz w:val="28"/>
          <w:szCs w:val="28"/>
        </w:rPr>
        <w:t xml:space="preserve"> муниципальном районе, утвержденным Постановлением главы Таборинского муниципального района от 19.05.2023 г.  № 62.</w:t>
      </w:r>
    </w:p>
    <w:p w:rsidR="002506A7" w:rsidRDefault="002506A7" w:rsidP="00250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2.Цели и задачи 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самореализация и раскрытие творческого потенциала работников образовательных организаций в сфере художественного творчества;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их в активную социально-культурную деятельность;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в реализации творческих инициатив;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сплочение членов коллектива в коллективном творческом деле;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самобытных талантов в области исполнительского искусства.</w:t>
      </w:r>
    </w:p>
    <w:p w:rsidR="002506A7" w:rsidRDefault="002506A7" w:rsidP="00250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6A7" w:rsidRDefault="002506A7" w:rsidP="002506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Организаторы Фестиваля</w:t>
      </w: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Фестиваля является Управление образованием администрации Таборинского муниципального района.</w:t>
      </w: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6A7" w:rsidRDefault="002506A7" w:rsidP="002506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4.Участники Фестиваля</w:t>
      </w: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фестивале принимают участие коллективы общеобразовательных, учреждений дополнительного и дошкольного образования.</w:t>
      </w: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Участие детей в составе хорового коллектива  оценивается как нарушение настоящего положения.</w:t>
      </w:r>
    </w:p>
    <w:p w:rsidR="005F7278" w:rsidRDefault="005F7278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278" w:rsidRDefault="005F7278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278" w:rsidRDefault="005F7278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278" w:rsidRDefault="005F7278" w:rsidP="00250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6A7" w:rsidRDefault="002506A7" w:rsidP="005F7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5F7278">
        <w:rPr>
          <w:rFonts w:ascii="Times New Roman" w:hAnsi="Times New Roman"/>
          <w:b/>
          <w:sz w:val="28"/>
          <w:szCs w:val="28"/>
        </w:rPr>
        <w:t>Условия и порядок проведения Фестиваля</w:t>
      </w:r>
    </w:p>
    <w:p w:rsidR="005F7278" w:rsidRDefault="005F7278" w:rsidP="005F72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проходит в формате «Битва хоров». </w:t>
      </w:r>
      <w:r w:rsidRPr="00BA46D6">
        <w:rPr>
          <w:rFonts w:ascii="Times New Roman" w:hAnsi="Times New Roman"/>
          <w:sz w:val="28"/>
          <w:szCs w:val="28"/>
        </w:rPr>
        <w:t xml:space="preserve">К участию </w:t>
      </w:r>
      <w:r>
        <w:rPr>
          <w:rFonts w:ascii="Times New Roman" w:hAnsi="Times New Roman"/>
          <w:sz w:val="28"/>
          <w:szCs w:val="28"/>
        </w:rPr>
        <w:t xml:space="preserve">в фестивале допускаются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хоровые коллективы.</w:t>
      </w:r>
      <w:r w:rsidRPr="00067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 хорового коллектива –  должен быть </w:t>
      </w:r>
      <w:r w:rsidRPr="004F194D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больше</w:t>
      </w:r>
      <w:r w:rsidRPr="004F194D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0</w:t>
      </w:r>
      <w:r w:rsidRPr="004F194D">
        <w:rPr>
          <w:rFonts w:ascii="Times New Roman" w:hAnsi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и включать работников одного образовательного учреждения.</w:t>
      </w:r>
    </w:p>
    <w:p w:rsidR="005F7278" w:rsidRDefault="005F7278" w:rsidP="005F727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фестивале необходимо направить:</w:t>
      </w:r>
    </w:p>
    <w:p w:rsidR="005F7278" w:rsidRDefault="005F7278" w:rsidP="005F727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0E1B">
        <w:rPr>
          <w:b/>
          <w:sz w:val="28"/>
          <w:szCs w:val="28"/>
        </w:rPr>
        <w:t>заявку на участие</w:t>
      </w:r>
      <w:r>
        <w:rPr>
          <w:b/>
          <w:sz w:val="28"/>
          <w:szCs w:val="28"/>
        </w:rPr>
        <w:t xml:space="preserve"> предоставить </w:t>
      </w:r>
      <w:r>
        <w:rPr>
          <w:sz w:val="28"/>
          <w:szCs w:val="28"/>
        </w:rPr>
        <w:t xml:space="preserve">до </w:t>
      </w:r>
      <w:r w:rsidRPr="00EE7D66">
        <w:rPr>
          <w:b/>
          <w:sz w:val="28"/>
          <w:szCs w:val="28"/>
          <w:u w:val="single"/>
        </w:rPr>
        <w:t xml:space="preserve">26 </w:t>
      </w:r>
      <w:r w:rsidRPr="005F7278">
        <w:rPr>
          <w:b/>
          <w:sz w:val="28"/>
          <w:szCs w:val="28"/>
          <w:u w:val="single"/>
        </w:rPr>
        <w:t>сентября  2023 года</w:t>
      </w:r>
      <w:r>
        <w:rPr>
          <w:sz w:val="28"/>
          <w:szCs w:val="28"/>
        </w:rPr>
        <w:t xml:space="preserve"> (Приложение №1) на эле</w:t>
      </w:r>
      <w:r w:rsidRPr="007B6262">
        <w:rPr>
          <w:sz w:val="28"/>
          <w:szCs w:val="28"/>
        </w:rPr>
        <w:t>ктронный адрес</w:t>
      </w:r>
      <w:r>
        <w:rPr>
          <w:sz w:val="28"/>
          <w:szCs w:val="28"/>
        </w:rPr>
        <w:t xml:space="preserve"> </w:t>
      </w:r>
      <w:proofErr w:type="spellStart"/>
      <w:r w:rsidRPr="005F7278">
        <w:rPr>
          <w:color w:val="auto"/>
          <w:sz w:val="28"/>
          <w:szCs w:val="28"/>
          <w:shd w:val="clear" w:color="auto" w:fill="FFFFFF"/>
        </w:rPr>
        <w:t>mouotab@yandex.ru</w:t>
      </w:r>
      <w:proofErr w:type="spellEnd"/>
      <w:r>
        <w:rPr>
          <w:sz w:val="28"/>
          <w:szCs w:val="28"/>
        </w:rPr>
        <w:t>;</w:t>
      </w:r>
    </w:p>
    <w:p w:rsidR="005F7278" w:rsidRDefault="005F7278" w:rsidP="005F727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F7278">
        <w:rPr>
          <w:sz w:val="28"/>
          <w:szCs w:val="28"/>
        </w:rPr>
        <w:t xml:space="preserve"> </w:t>
      </w:r>
      <w:r w:rsidRPr="00CE2C00">
        <w:rPr>
          <w:sz w:val="28"/>
          <w:szCs w:val="28"/>
        </w:rPr>
        <w:t>фонограмм</w:t>
      </w:r>
      <w:r>
        <w:rPr>
          <w:sz w:val="28"/>
          <w:szCs w:val="28"/>
        </w:rPr>
        <w:t xml:space="preserve">у (музыка) </w:t>
      </w:r>
      <w:r w:rsidRPr="00CE2C00">
        <w:rPr>
          <w:sz w:val="28"/>
          <w:szCs w:val="28"/>
        </w:rPr>
        <w:t xml:space="preserve">должна быть записана на </w:t>
      </w:r>
      <w:proofErr w:type="spellStart"/>
      <w:r>
        <w:rPr>
          <w:sz w:val="28"/>
          <w:szCs w:val="28"/>
        </w:rPr>
        <w:t>флешносителе</w:t>
      </w:r>
      <w:proofErr w:type="spellEnd"/>
      <w:r w:rsidRPr="00CE2C00">
        <w:rPr>
          <w:sz w:val="28"/>
          <w:szCs w:val="28"/>
        </w:rPr>
        <w:t xml:space="preserve"> и предоставлена </w:t>
      </w:r>
      <w:r>
        <w:rPr>
          <w:sz w:val="28"/>
          <w:szCs w:val="28"/>
        </w:rPr>
        <w:t>в МКУ ИМЦ.</w:t>
      </w:r>
    </w:p>
    <w:p w:rsidR="002506A7" w:rsidRDefault="002506A7" w:rsidP="005F72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Фестиваля проходит в один день в очном формате. </w:t>
      </w:r>
      <w:r w:rsidRPr="005F7278">
        <w:rPr>
          <w:rFonts w:ascii="Times New Roman" w:hAnsi="Times New Roman"/>
          <w:sz w:val="28"/>
          <w:szCs w:val="28"/>
          <w:u w:val="single"/>
        </w:rPr>
        <w:t>Время и место проведения сообщится дополнительно.</w:t>
      </w:r>
    </w:p>
    <w:p w:rsidR="005F7278" w:rsidRPr="005F7278" w:rsidRDefault="005F7278" w:rsidP="005F72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F7278" w:rsidRDefault="005F7278" w:rsidP="005F7278">
      <w:pPr>
        <w:pStyle w:val="Default"/>
        <w:spacing w:line="276" w:lineRule="auto"/>
        <w:jc w:val="both"/>
        <w:rPr>
          <w:sz w:val="28"/>
          <w:szCs w:val="28"/>
        </w:rPr>
      </w:pPr>
      <w:r w:rsidRPr="00501365">
        <w:rPr>
          <w:b/>
          <w:sz w:val="28"/>
          <w:szCs w:val="28"/>
          <w:u w:val="single"/>
        </w:rPr>
        <w:t>Недопустимо: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аудиокассет и музыки системы «караоке», использование фонограммы «+», «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 вокал», подражание манере исполнителя популярных эстрадных исполнителей. </w:t>
      </w:r>
    </w:p>
    <w:p w:rsidR="002506A7" w:rsidRDefault="002506A7" w:rsidP="00705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CC" w:rsidRDefault="00723FCC" w:rsidP="00723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FCC" w:rsidRDefault="00723FCC" w:rsidP="00723F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Награждение  </w:t>
      </w:r>
    </w:p>
    <w:p w:rsidR="00723FCC" w:rsidRDefault="00723FCC" w:rsidP="00723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Жюри определяет </w:t>
      </w:r>
      <w:r>
        <w:rPr>
          <w:rFonts w:ascii="Times New Roman" w:hAnsi="Times New Roman"/>
          <w:bCs/>
          <w:iCs/>
          <w:sz w:val="28"/>
          <w:szCs w:val="28"/>
        </w:rPr>
        <w:t>победител</w:t>
      </w:r>
      <w:r w:rsidR="00E83210">
        <w:rPr>
          <w:rFonts w:ascii="Times New Roman" w:hAnsi="Times New Roman"/>
          <w:bCs/>
          <w:iCs/>
          <w:sz w:val="28"/>
          <w:szCs w:val="28"/>
        </w:rPr>
        <w:t>ей</w:t>
      </w:r>
      <w:r>
        <w:rPr>
          <w:rFonts w:ascii="Times New Roman" w:hAnsi="Times New Roman"/>
          <w:bCs/>
          <w:iCs/>
          <w:sz w:val="28"/>
          <w:szCs w:val="28"/>
        </w:rPr>
        <w:t xml:space="preserve"> и призер</w:t>
      </w:r>
      <w:r w:rsidR="00E83210">
        <w:rPr>
          <w:rFonts w:ascii="Times New Roman" w:hAnsi="Times New Roman"/>
          <w:bCs/>
          <w:iCs/>
          <w:sz w:val="28"/>
          <w:szCs w:val="28"/>
        </w:rPr>
        <w:t>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Фестиваля. </w:t>
      </w:r>
      <w:r w:rsidR="00E8321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агражда</w:t>
      </w:r>
      <w:r w:rsidR="00E8321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диплом</w:t>
      </w:r>
      <w:r w:rsidR="00E832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E83210">
        <w:rPr>
          <w:rFonts w:ascii="Times New Roman" w:hAnsi="Times New Roman"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сертификатами участника</w:t>
      </w:r>
      <w:r w:rsidR="00E83210">
        <w:rPr>
          <w:rFonts w:ascii="Times New Roman" w:hAnsi="Times New Roman"/>
          <w:sz w:val="28"/>
          <w:szCs w:val="28"/>
        </w:rPr>
        <w:t>.</w:t>
      </w:r>
    </w:p>
    <w:p w:rsidR="00723FCC" w:rsidRDefault="00723FCC" w:rsidP="00723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Подведение итогов и награждение участников проводится в день проведения финала  Фестиваля.</w:t>
      </w:r>
    </w:p>
    <w:p w:rsidR="00723FCC" w:rsidRDefault="00723FCC" w:rsidP="00723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CC" w:rsidRDefault="00723FCC" w:rsidP="00723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EFB">
        <w:rPr>
          <w:rFonts w:ascii="Times New Roman" w:hAnsi="Times New Roman"/>
          <w:b/>
          <w:sz w:val="28"/>
          <w:szCs w:val="28"/>
        </w:rPr>
        <w:t>Заявка</w:t>
      </w: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учреждение________________________________________</w:t>
      </w: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2"/>
        <w:gridCol w:w="4404"/>
        <w:gridCol w:w="1617"/>
        <w:gridCol w:w="2898"/>
      </w:tblGrid>
      <w:tr w:rsidR="00031D9C" w:rsidTr="00DE75ED">
        <w:tc>
          <w:tcPr>
            <w:tcW w:w="652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4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песни, автор</w:t>
            </w:r>
          </w:p>
        </w:tc>
        <w:tc>
          <w:tcPr>
            <w:tcW w:w="1617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898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</w:tr>
      <w:tr w:rsidR="00031D9C" w:rsidTr="00DE75ED">
        <w:tc>
          <w:tcPr>
            <w:tcW w:w="652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031D9C" w:rsidRDefault="00031D9C" w:rsidP="00DE75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D9C" w:rsidRPr="00BC3EFB" w:rsidRDefault="00031D9C" w:rsidP="00031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1D9C" w:rsidRDefault="00031D9C" w:rsidP="00031D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FCC" w:rsidRDefault="00723FCC" w:rsidP="00723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06A7" w:rsidRDefault="002506A7" w:rsidP="002506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06A7" w:rsidRPr="005F6815" w:rsidRDefault="002506A7" w:rsidP="002506A7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06A7" w:rsidRPr="002506A7" w:rsidRDefault="002506A7" w:rsidP="002506A7">
      <w:pPr>
        <w:spacing w:after="0"/>
        <w:jc w:val="both"/>
      </w:pPr>
    </w:p>
    <w:sectPr w:rsidR="002506A7" w:rsidRPr="002506A7" w:rsidSect="002506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06A7"/>
    <w:rsid w:val="00031D9C"/>
    <w:rsid w:val="000425E3"/>
    <w:rsid w:val="002506A7"/>
    <w:rsid w:val="00444728"/>
    <w:rsid w:val="004D6F6F"/>
    <w:rsid w:val="005F7278"/>
    <w:rsid w:val="00612D20"/>
    <w:rsid w:val="00705DCF"/>
    <w:rsid w:val="00723FCC"/>
    <w:rsid w:val="00781DDD"/>
    <w:rsid w:val="007859C1"/>
    <w:rsid w:val="008C4D61"/>
    <w:rsid w:val="009A0C7A"/>
    <w:rsid w:val="00B23BC8"/>
    <w:rsid w:val="00B97FA9"/>
    <w:rsid w:val="00C37FCD"/>
    <w:rsid w:val="00E83210"/>
    <w:rsid w:val="00EE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A7"/>
    <w:pPr>
      <w:spacing w:after="200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6A7"/>
    <w:rPr>
      <w:color w:val="0000FF"/>
      <w:u w:val="single"/>
    </w:rPr>
  </w:style>
  <w:style w:type="paragraph" w:styleId="a4">
    <w:name w:val="No Spacing"/>
    <w:uiPriority w:val="1"/>
    <w:qFormat/>
    <w:rsid w:val="002506A7"/>
    <w:pPr>
      <w:spacing w:after="0" w:line="240" w:lineRule="auto"/>
      <w:ind w:firstLine="0"/>
      <w:jc w:val="left"/>
    </w:pPr>
    <w:rPr>
      <w:rFonts w:eastAsiaTheme="minorEastAsia"/>
      <w:lang w:eastAsia="ru-RU"/>
    </w:rPr>
  </w:style>
  <w:style w:type="table" w:styleId="a5">
    <w:name w:val="Table Grid"/>
    <w:basedOn w:val="a1"/>
    <w:rsid w:val="00031D9C"/>
    <w:pPr>
      <w:spacing w:after="0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278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5D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Oliya</dc:creator>
  <cp:keywords/>
  <dc:description/>
  <cp:lastModifiedBy>Oliya</cp:lastModifiedBy>
  <cp:revision>3</cp:revision>
  <dcterms:created xsi:type="dcterms:W3CDTF">2023-09-08T05:37:00Z</dcterms:created>
  <dcterms:modified xsi:type="dcterms:W3CDTF">2023-09-08T09:23:00Z</dcterms:modified>
</cp:coreProperties>
</file>