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D7D" w:rsidRDefault="00297D7D" w:rsidP="00297D7D">
      <w:pPr>
        <w:jc w:val="center"/>
        <w:outlineLvl w:val="0"/>
        <w:rPr>
          <w:rFonts w:ascii="Times NR Cyr MT" w:hAnsi="Times NR Cyr MT"/>
          <w:b/>
          <w:sz w:val="28"/>
          <w:szCs w:val="28"/>
        </w:rPr>
      </w:pPr>
    </w:p>
    <w:p w:rsidR="00297D7D" w:rsidRPr="00FD7BA5" w:rsidRDefault="00297D7D" w:rsidP="00297D7D">
      <w:pPr>
        <w:pStyle w:val="a6"/>
        <w:jc w:val="center"/>
        <w:rPr>
          <w:b/>
          <w:sz w:val="28"/>
          <w:szCs w:val="28"/>
        </w:rPr>
      </w:pPr>
      <w:r w:rsidRPr="00FD7BA5">
        <w:rPr>
          <w:b/>
          <w:sz w:val="28"/>
          <w:szCs w:val="28"/>
        </w:rPr>
        <w:t>План работы</w:t>
      </w:r>
    </w:p>
    <w:p w:rsidR="00297D7D" w:rsidRPr="00FD7BA5" w:rsidRDefault="00297D7D" w:rsidP="00297D7D">
      <w:pPr>
        <w:pStyle w:val="a6"/>
        <w:jc w:val="center"/>
        <w:rPr>
          <w:b/>
          <w:sz w:val="28"/>
          <w:szCs w:val="28"/>
        </w:rPr>
      </w:pPr>
      <w:r w:rsidRPr="00FD7BA5">
        <w:rPr>
          <w:b/>
          <w:sz w:val="28"/>
          <w:szCs w:val="28"/>
        </w:rPr>
        <w:t>МО учит</w:t>
      </w:r>
      <w:r>
        <w:rPr>
          <w:b/>
          <w:sz w:val="28"/>
          <w:szCs w:val="28"/>
        </w:rPr>
        <w:t>елей математики, информатики и физики на 2024-2025</w:t>
      </w:r>
      <w:r w:rsidRPr="00FD7BA5">
        <w:rPr>
          <w:b/>
          <w:sz w:val="28"/>
          <w:szCs w:val="28"/>
        </w:rPr>
        <w:t xml:space="preserve"> учебный год</w:t>
      </w:r>
    </w:p>
    <w:p w:rsidR="00297D7D" w:rsidRPr="00F053E4" w:rsidRDefault="00297D7D" w:rsidP="00297D7D">
      <w:pPr>
        <w:pStyle w:val="msolistparagraphcxsplast"/>
        <w:spacing w:before="0" w:beforeAutospacing="0" w:after="0" w:afterAutospacing="0" w:line="360" w:lineRule="auto"/>
        <w:jc w:val="both"/>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012"/>
        <w:gridCol w:w="1971"/>
        <w:gridCol w:w="1891"/>
        <w:gridCol w:w="2190"/>
      </w:tblGrid>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 xml:space="preserve">№ </w:t>
            </w:r>
            <w:proofErr w:type="spellStart"/>
            <w:r w:rsidRPr="00102D47">
              <w:rPr>
                <w:rFonts w:ascii="Times New Roman" w:hAnsi="Times New Roman"/>
                <w:sz w:val="24"/>
                <w:szCs w:val="24"/>
              </w:rPr>
              <w:t>пп</w:t>
            </w:r>
            <w:proofErr w:type="spellEnd"/>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Содержание работы</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 xml:space="preserve">Сроки </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Ответственные</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 xml:space="preserve">Выход </w:t>
            </w:r>
          </w:p>
        </w:tc>
      </w:tr>
      <w:tr w:rsidR="00297D7D" w:rsidRPr="00102D47" w:rsidTr="00E93B97">
        <w:tc>
          <w:tcPr>
            <w:tcW w:w="9853" w:type="dxa"/>
            <w:gridSpan w:val="5"/>
            <w:tcBorders>
              <w:top w:val="single" w:sz="4" w:space="0" w:color="auto"/>
              <w:left w:val="single" w:sz="4" w:space="0" w:color="auto"/>
              <w:bottom w:val="single" w:sz="4" w:space="0" w:color="auto"/>
              <w:right w:val="single" w:sz="4" w:space="0" w:color="auto"/>
            </w:tcBorders>
          </w:tcPr>
          <w:p w:rsidR="00297D7D" w:rsidRPr="00102D47" w:rsidRDefault="00297D7D" w:rsidP="00E93B97">
            <w:pPr>
              <w:spacing w:after="0" w:line="360" w:lineRule="auto"/>
              <w:jc w:val="center"/>
              <w:rPr>
                <w:rFonts w:ascii="Times New Roman" w:hAnsi="Times New Roman"/>
                <w:b/>
                <w:sz w:val="24"/>
                <w:szCs w:val="24"/>
              </w:rPr>
            </w:pPr>
            <w:r w:rsidRPr="00102D47">
              <w:rPr>
                <w:rFonts w:ascii="Times New Roman" w:hAnsi="Times New Roman"/>
                <w:b/>
                <w:sz w:val="24"/>
                <w:szCs w:val="24"/>
              </w:rPr>
              <w:t>Повышение методического уровня учителя математики, информатики</w:t>
            </w:r>
          </w:p>
        </w:tc>
      </w:tr>
      <w:tr w:rsidR="00297D7D" w:rsidRPr="00102D47" w:rsidTr="00E93B97">
        <w:trPr>
          <w:trHeight w:val="1460"/>
        </w:trPr>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1</w:t>
            </w:r>
          </w:p>
          <w:p w:rsidR="00297D7D" w:rsidRPr="00102D47" w:rsidRDefault="00297D7D" w:rsidP="00E93B97">
            <w:pPr>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D7450C" w:rsidRDefault="00297D7D" w:rsidP="00E93B97">
            <w:pPr>
              <w:pStyle w:val="a3"/>
              <w:spacing w:before="0" w:beforeAutospacing="0" w:after="96" w:afterAutospacing="0"/>
            </w:pPr>
            <w:r w:rsidRPr="00D7450C">
              <w:t xml:space="preserve"> Нормативное и учебн</w:t>
            </w:r>
            <w:proofErr w:type="gramStart"/>
            <w:r w:rsidRPr="00D7450C">
              <w:t>о-</w:t>
            </w:r>
            <w:proofErr w:type="gramEnd"/>
            <w:r w:rsidRPr="00D7450C">
              <w:t xml:space="preserve"> методическое обеспечение обучения</w:t>
            </w:r>
            <w:r>
              <w:t xml:space="preserve"> математике, физике и информатике в 2022-2023</w:t>
            </w:r>
            <w:r w:rsidRPr="00D7450C">
              <w:t xml:space="preserve"> учебном году</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rPr>
                <w:rFonts w:ascii="Times New Roman" w:hAnsi="Times New Roman"/>
                <w:sz w:val="24"/>
                <w:szCs w:val="24"/>
              </w:rPr>
            </w:pPr>
            <w:r w:rsidRPr="00102D47">
              <w:rPr>
                <w:rFonts w:ascii="Times New Roman" w:hAnsi="Times New Roman"/>
                <w:sz w:val="24"/>
                <w:szCs w:val="24"/>
              </w:rPr>
              <w:t>Август</w:t>
            </w:r>
          </w:p>
          <w:p w:rsidR="00297D7D" w:rsidRPr="00102D47" w:rsidRDefault="00297D7D" w:rsidP="00E93B97">
            <w:pPr>
              <w:rPr>
                <w:rFonts w:ascii="Times New Roman" w:hAnsi="Times New Roman"/>
                <w:sz w:val="24"/>
                <w:szCs w:val="24"/>
              </w:rPr>
            </w:pP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выступления</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2</w:t>
            </w: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rPr>
                <w:rFonts w:ascii="Times New Roman" w:hAnsi="Times New Roman"/>
                <w:sz w:val="24"/>
                <w:szCs w:val="24"/>
              </w:rPr>
            </w:pPr>
            <w:r w:rsidRPr="00102D47">
              <w:rPr>
                <w:rFonts w:ascii="Times New Roman" w:hAnsi="Times New Roman"/>
                <w:color w:val="000000"/>
                <w:sz w:val="24"/>
                <w:szCs w:val="24"/>
                <w:shd w:val="clear" w:color="auto" w:fill="FFFFFF"/>
              </w:rPr>
              <w:t>Функциональная грамотность школьников: актуальные проблемы и пути решения.</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rPr>
                <w:rFonts w:ascii="Times New Roman" w:hAnsi="Times New Roman"/>
                <w:sz w:val="24"/>
                <w:szCs w:val="24"/>
              </w:rPr>
            </w:pPr>
            <w:r w:rsidRPr="00102D47">
              <w:rPr>
                <w:rFonts w:ascii="Times New Roman" w:hAnsi="Times New Roman"/>
                <w:sz w:val="24"/>
                <w:szCs w:val="24"/>
              </w:rPr>
              <w:t>Август</w:t>
            </w:r>
          </w:p>
          <w:p w:rsidR="00297D7D" w:rsidRPr="00102D47" w:rsidRDefault="00297D7D" w:rsidP="00E93B97">
            <w:pPr>
              <w:jc w:val="center"/>
              <w:rPr>
                <w:rFonts w:ascii="Times New Roman" w:hAnsi="Times New Roman"/>
                <w:sz w:val="24"/>
                <w:szCs w:val="24"/>
              </w:rPr>
            </w:pP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Петрова А. С.</w:t>
            </w:r>
          </w:p>
          <w:p w:rsidR="00297D7D" w:rsidRPr="00102D47" w:rsidRDefault="00297D7D" w:rsidP="00E93B97">
            <w:pPr>
              <w:jc w:val="center"/>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выступления</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3</w:t>
            </w:r>
          </w:p>
        </w:tc>
        <w:tc>
          <w:tcPr>
            <w:tcW w:w="3012" w:type="dxa"/>
            <w:tcBorders>
              <w:top w:val="single" w:sz="4" w:space="0" w:color="auto"/>
              <w:left w:val="single" w:sz="4" w:space="0" w:color="auto"/>
              <w:bottom w:val="single" w:sz="4" w:space="0" w:color="auto"/>
              <w:right w:val="single" w:sz="4" w:space="0" w:color="auto"/>
            </w:tcBorders>
          </w:tcPr>
          <w:p w:rsidR="00297D7D" w:rsidRPr="00D7450C" w:rsidRDefault="00297D7D" w:rsidP="00E93B97">
            <w:pPr>
              <w:pStyle w:val="a3"/>
              <w:spacing w:before="0" w:beforeAutospacing="0" w:after="96" w:afterAutospacing="0"/>
            </w:pPr>
            <w:r>
              <w:t xml:space="preserve"> А</w:t>
            </w:r>
            <w:r w:rsidRPr="00D7450C">
              <w:t>нализ и формирование учебно-методических комплексов (УМК) по предмету, включающих: рабочие программы, учебники, календарн</w:t>
            </w:r>
            <w:proofErr w:type="gramStart"/>
            <w:r w:rsidRPr="00D7450C">
              <w:t>о-</w:t>
            </w:r>
            <w:proofErr w:type="gramEnd"/>
            <w:r w:rsidRPr="00D7450C">
              <w:t xml:space="preserve"> тематическое планирование, тесты, памятки, таблицы, наглядные п</w:t>
            </w:r>
            <w:r>
              <w:t>особия, мультимедийные средства</w:t>
            </w:r>
          </w:p>
          <w:p w:rsidR="00297D7D" w:rsidRPr="00D7450C" w:rsidRDefault="00297D7D" w:rsidP="00E93B97">
            <w:pPr>
              <w:pStyle w:val="a3"/>
              <w:spacing w:before="0" w:beforeAutospacing="0" w:after="96" w:afterAutospacing="0"/>
            </w:pP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rPr>
                <w:rFonts w:ascii="Times New Roman" w:hAnsi="Times New Roman"/>
                <w:sz w:val="24"/>
                <w:szCs w:val="24"/>
              </w:rPr>
            </w:pPr>
            <w:r w:rsidRPr="00102D47">
              <w:rPr>
                <w:rFonts w:ascii="Times New Roman" w:hAnsi="Times New Roman"/>
                <w:sz w:val="24"/>
                <w:szCs w:val="24"/>
              </w:rPr>
              <w:t xml:space="preserve">Август </w:t>
            </w:r>
            <w:proofErr w:type="gramStart"/>
            <w:r w:rsidRPr="00102D47">
              <w:rPr>
                <w:rFonts w:ascii="Times New Roman" w:hAnsi="Times New Roman"/>
                <w:sz w:val="24"/>
                <w:szCs w:val="24"/>
              </w:rPr>
              <w:t>-с</w:t>
            </w:r>
            <w:proofErr w:type="gramEnd"/>
            <w:r w:rsidRPr="00102D47">
              <w:rPr>
                <w:rFonts w:ascii="Times New Roman" w:hAnsi="Times New Roman"/>
                <w:sz w:val="24"/>
                <w:szCs w:val="24"/>
              </w:rPr>
              <w:t>ентябрь</w:t>
            </w:r>
          </w:p>
          <w:p w:rsidR="00297D7D" w:rsidRPr="00102D47" w:rsidRDefault="00297D7D" w:rsidP="00E93B97">
            <w:pPr>
              <w:rPr>
                <w:rFonts w:ascii="Times New Roman" w:hAnsi="Times New Roman"/>
                <w:sz w:val="24"/>
                <w:szCs w:val="24"/>
              </w:rPr>
            </w:pPr>
          </w:p>
          <w:p w:rsidR="00297D7D" w:rsidRPr="00102D47" w:rsidRDefault="00297D7D" w:rsidP="00E93B97">
            <w:pPr>
              <w:rPr>
                <w:rFonts w:ascii="Times New Roman" w:hAnsi="Times New Roman"/>
                <w:sz w:val="24"/>
                <w:szCs w:val="24"/>
              </w:rPr>
            </w:pPr>
          </w:p>
          <w:p w:rsidR="00297D7D" w:rsidRPr="00102D47" w:rsidRDefault="00297D7D" w:rsidP="00E93B97">
            <w:pPr>
              <w:rPr>
                <w:rFonts w:ascii="Times New Roman" w:hAnsi="Times New Roman"/>
                <w:sz w:val="24"/>
                <w:szCs w:val="24"/>
              </w:rPr>
            </w:pPr>
          </w:p>
          <w:p w:rsidR="00297D7D" w:rsidRPr="00102D47" w:rsidRDefault="00297D7D" w:rsidP="00E93B97">
            <w:pPr>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 xml:space="preserve">Программы, </w:t>
            </w:r>
            <w:proofErr w:type="spellStart"/>
            <w:r w:rsidRPr="00102D47">
              <w:rPr>
                <w:rFonts w:ascii="Times New Roman" w:hAnsi="Times New Roman"/>
                <w:sz w:val="24"/>
                <w:szCs w:val="24"/>
              </w:rPr>
              <w:t>педкопилки</w:t>
            </w:r>
            <w:proofErr w:type="spellEnd"/>
            <w:r w:rsidRPr="00102D47">
              <w:rPr>
                <w:rFonts w:ascii="Times New Roman" w:hAnsi="Times New Roman"/>
                <w:sz w:val="24"/>
                <w:szCs w:val="24"/>
              </w:rPr>
              <w:t xml:space="preserve"> учителей</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4</w:t>
            </w:r>
          </w:p>
        </w:tc>
        <w:tc>
          <w:tcPr>
            <w:tcW w:w="3012" w:type="dxa"/>
            <w:tcBorders>
              <w:top w:val="single" w:sz="4" w:space="0" w:color="auto"/>
              <w:left w:val="single" w:sz="4" w:space="0" w:color="auto"/>
              <w:bottom w:val="single" w:sz="4" w:space="0" w:color="auto"/>
              <w:right w:val="single" w:sz="4" w:space="0" w:color="auto"/>
            </w:tcBorders>
          </w:tcPr>
          <w:p w:rsidR="00297D7D" w:rsidRPr="00D7450C" w:rsidRDefault="00297D7D" w:rsidP="00E93B97">
            <w:pPr>
              <w:pStyle w:val="a3"/>
              <w:spacing w:before="0" w:beforeAutospacing="0" w:after="96" w:afterAutospacing="0"/>
            </w:pPr>
            <w:r w:rsidRPr="00D7450C">
              <w:t>Определение (корректировка) тем по самообразованию педагогов</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rPr>
                <w:rFonts w:ascii="Times New Roman" w:hAnsi="Times New Roman"/>
                <w:sz w:val="24"/>
                <w:szCs w:val="24"/>
              </w:rPr>
            </w:pPr>
            <w:r w:rsidRPr="00102D47">
              <w:rPr>
                <w:rFonts w:ascii="Times New Roman" w:hAnsi="Times New Roman"/>
                <w:sz w:val="24"/>
                <w:szCs w:val="24"/>
              </w:rPr>
              <w:t>Август</w:t>
            </w:r>
          </w:p>
          <w:p w:rsidR="00297D7D" w:rsidRPr="00102D47" w:rsidRDefault="00297D7D" w:rsidP="00E93B97">
            <w:pPr>
              <w:jc w:val="center"/>
              <w:rPr>
                <w:rFonts w:ascii="Times New Roman" w:hAnsi="Times New Roman"/>
                <w:sz w:val="24"/>
                <w:szCs w:val="24"/>
              </w:rPr>
            </w:pP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Планы по самообразованию</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5</w:t>
            </w:r>
          </w:p>
        </w:tc>
        <w:tc>
          <w:tcPr>
            <w:tcW w:w="3012" w:type="dxa"/>
            <w:tcBorders>
              <w:top w:val="single" w:sz="4" w:space="0" w:color="auto"/>
              <w:left w:val="single" w:sz="4" w:space="0" w:color="auto"/>
              <w:bottom w:val="single" w:sz="4" w:space="0" w:color="auto"/>
              <w:right w:val="single" w:sz="4" w:space="0" w:color="auto"/>
            </w:tcBorders>
          </w:tcPr>
          <w:p w:rsidR="00297D7D" w:rsidRPr="0059104A" w:rsidRDefault="00297D7D" w:rsidP="00E93B97">
            <w:pPr>
              <w:pStyle w:val="a3"/>
              <w:spacing w:before="0" w:beforeAutospacing="0" w:after="96" w:afterAutospacing="0"/>
            </w:pPr>
            <w:r>
              <w:rPr>
                <w:bCs/>
                <w:color w:val="000000"/>
                <w:shd w:val="clear" w:color="auto" w:fill="FFFFFF"/>
              </w:rPr>
              <w:t>Методы и приёмы формирования функциональной грамотности.</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Выступления</w:t>
            </w:r>
          </w:p>
          <w:p w:rsidR="00297D7D" w:rsidRPr="00102D47" w:rsidRDefault="00297D7D" w:rsidP="00E93B97">
            <w:pPr>
              <w:jc w:val="center"/>
              <w:rPr>
                <w:rFonts w:ascii="Times New Roman" w:hAnsi="Times New Roman"/>
                <w:sz w:val="24"/>
                <w:szCs w:val="24"/>
              </w:rPr>
            </w:pP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6</w:t>
            </w: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pStyle w:val="1"/>
              <w:shd w:val="clear" w:color="auto" w:fill="FFFFFF"/>
              <w:spacing w:before="300" w:after="150"/>
              <w:rPr>
                <w:b w:val="0"/>
                <w:color w:val="auto"/>
              </w:rPr>
            </w:pPr>
            <w:r w:rsidRPr="00102D47">
              <w:rPr>
                <w:rFonts w:ascii="Times New Roman" w:hAnsi="Times New Roman"/>
                <w:b w:val="0"/>
                <w:color w:val="auto"/>
                <w:sz w:val="24"/>
                <w:szCs w:val="24"/>
              </w:rPr>
              <w:t>Развитие математической и финансовой  грамотности учащихся.</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sz w:val="24"/>
                <w:szCs w:val="24"/>
              </w:rPr>
            </w:pPr>
            <w:r w:rsidRPr="00102D47">
              <w:rPr>
                <w:rFonts w:ascii="Times New Roman" w:hAnsi="Times New Roman"/>
                <w:sz w:val="24"/>
                <w:szCs w:val="24"/>
              </w:rPr>
              <w:t>Выступления</w:t>
            </w:r>
          </w:p>
        </w:tc>
      </w:tr>
      <w:tr w:rsidR="00297D7D" w:rsidRPr="00102D47" w:rsidTr="00E93B97">
        <w:tc>
          <w:tcPr>
            <w:tcW w:w="9853" w:type="dxa"/>
            <w:gridSpan w:val="5"/>
            <w:tcBorders>
              <w:top w:val="single" w:sz="4" w:space="0" w:color="auto"/>
              <w:left w:val="single" w:sz="4" w:space="0" w:color="auto"/>
              <w:bottom w:val="single" w:sz="4" w:space="0" w:color="auto"/>
              <w:right w:val="single" w:sz="4" w:space="0" w:color="auto"/>
            </w:tcBorders>
          </w:tcPr>
          <w:p w:rsidR="00297D7D" w:rsidRPr="00102D47" w:rsidRDefault="00297D7D" w:rsidP="00E93B97">
            <w:pPr>
              <w:spacing w:line="360" w:lineRule="auto"/>
              <w:jc w:val="center"/>
              <w:rPr>
                <w:rFonts w:ascii="Times New Roman" w:hAnsi="Times New Roman"/>
                <w:b/>
                <w:sz w:val="24"/>
                <w:szCs w:val="24"/>
              </w:rPr>
            </w:pPr>
            <w:r w:rsidRPr="00102D47">
              <w:rPr>
                <w:rFonts w:ascii="Times New Roman" w:hAnsi="Times New Roman"/>
                <w:b/>
                <w:sz w:val="24"/>
                <w:szCs w:val="24"/>
              </w:rPr>
              <w:t>Повышение успеваемости и качества знаний по предмету</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1"/>
              </w:numPr>
              <w:tabs>
                <w:tab w:val="num" w:pos="180"/>
              </w:tabs>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Провести входной контроль по предметам</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Сентябрь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Анализ контрольных работ</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1"/>
              </w:numPr>
              <w:tabs>
                <w:tab w:val="num" w:pos="180"/>
              </w:tabs>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Провести промежуточный контроль знаний учащихся</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Декабрь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 xml:space="preserve">Анализ контрольных </w:t>
            </w:r>
            <w:r w:rsidRPr="00102D47">
              <w:rPr>
                <w:rFonts w:ascii="Times New Roman" w:hAnsi="Times New Roman"/>
                <w:sz w:val="24"/>
                <w:szCs w:val="24"/>
              </w:rPr>
              <w:lastRenderedPageBreak/>
              <w:t>работ</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1"/>
              </w:numPr>
              <w:tabs>
                <w:tab w:val="num" w:pos="180"/>
              </w:tabs>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 xml:space="preserve">Провести итоговый контроль знаний учащихся </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Май</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Анализ контрольных работ</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1"/>
              </w:numPr>
              <w:tabs>
                <w:tab w:val="num" w:pos="180"/>
              </w:tabs>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Провести проверку тетрадей по математике</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Ноябрь, февраль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Зам. директора по УВР</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Справка</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1"/>
              </w:numPr>
              <w:tabs>
                <w:tab w:val="num" w:pos="180"/>
              </w:tabs>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 xml:space="preserve">Провести предметную неделю </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февраль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Конспекты, сценарии</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1"/>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Принять участие в работе МС</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Выступления</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1"/>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Принять участие в работе педагогического совета</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 xml:space="preserve">Выступления </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1"/>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Продолжить работу по темам самообразования</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Выступления на ШМО</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1"/>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 xml:space="preserve">Организовать </w:t>
            </w:r>
            <w:proofErr w:type="spellStart"/>
            <w:r w:rsidRPr="00102D47">
              <w:rPr>
                <w:rFonts w:ascii="Times New Roman" w:hAnsi="Times New Roman"/>
                <w:sz w:val="24"/>
                <w:szCs w:val="24"/>
              </w:rPr>
              <w:t>взаимопосещение</w:t>
            </w:r>
            <w:proofErr w:type="spellEnd"/>
            <w:r w:rsidRPr="00102D47">
              <w:rPr>
                <w:rFonts w:ascii="Times New Roman" w:hAnsi="Times New Roman"/>
                <w:sz w:val="24"/>
                <w:szCs w:val="24"/>
              </w:rPr>
              <w:t xml:space="preserve"> уроков</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Рекомендации, коррекция</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1"/>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Организовать проведение открытых мероприятий в рамках методических недель</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Справка, конспекты уроков</w:t>
            </w:r>
          </w:p>
        </w:tc>
      </w:tr>
      <w:tr w:rsidR="00297D7D" w:rsidRPr="00102D47" w:rsidTr="00E93B97">
        <w:tc>
          <w:tcPr>
            <w:tcW w:w="9853" w:type="dxa"/>
            <w:gridSpan w:val="5"/>
            <w:tcBorders>
              <w:top w:val="single" w:sz="4" w:space="0" w:color="auto"/>
              <w:left w:val="single" w:sz="4" w:space="0" w:color="auto"/>
              <w:bottom w:val="single" w:sz="4" w:space="0" w:color="auto"/>
              <w:right w:val="single" w:sz="4" w:space="0" w:color="auto"/>
            </w:tcBorders>
          </w:tcPr>
          <w:p w:rsidR="00297D7D" w:rsidRPr="00102D47" w:rsidRDefault="00297D7D" w:rsidP="00E93B97">
            <w:pPr>
              <w:spacing w:line="360" w:lineRule="auto"/>
              <w:jc w:val="center"/>
              <w:rPr>
                <w:rFonts w:ascii="Times New Roman" w:hAnsi="Times New Roman"/>
                <w:b/>
                <w:sz w:val="24"/>
                <w:szCs w:val="24"/>
              </w:rPr>
            </w:pPr>
            <w:r w:rsidRPr="00102D47">
              <w:rPr>
                <w:rFonts w:ascii="Times New Roman" w:hAnsi="Times New Roman"/>
                <w:b/>
                <w:sz w:val="24"/>
                <w:szCs w:val="24"/>
              </w:rPr>
              <w:t>Работа с одаренными детьми</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2"/>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D7450C" w:rsidRDefault="00297D7D" w:rsidP="00E93B97">
            <w:pPr>
              <w:pStyle w:val="a3"/>
              <w:spacing w:before="0" w:beforeAutospacing="0" w:after="96" w:afterAutospacing="0"/>
            </w:pPr>
            <w:r>
              <w:t>Р</w:t>
            </w:r>
            <w:r w:rsidRPr="00D7450C">
              <w:t>абота с учащимися по подготовке к участию  в олимпиадах различного уровня (в том</w:t>
            </w:r>
            <w:r>
              <w:t xml:space="preserve"> числе дистанционных, заочных)</w:t>
            </w:r>
          </w:p>
          <w:p w:rsidR="00297D7D" w:rsidRPr="00102D47" w:rsidRDefault="00297D7D" w:rsidP="00E93B97">
            <w:pPr>
              <w:jc w:val="both"/>
              <w:rPr>
                <w:rFonts w:ascii="Times New Roman" w:hAnsi="Times New Roman"/>
                <w:sz w:val="24"/>
                <w:szCs w:val="24"/>
              </w:rPr>
            </w:pP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Сентябрь</w:t>
            </w:r>
          </w:p>
          <w:p w:rsidR="00297D7D" w:rsidRPr="00102D47" w:rsidRDefault="00297D7D" w:rsidP="00E93B97">
            <w:pPr>
              <w:jc w:val="both"/>
              <w:rPr>
                <w:rFonts w:ascii="Times New Roman" w:hAnsi="Times New Roman"/>
                <w:sz w:val="24"/>
                <w:szCs w:val="24"/>
              </w:rPr>
            </w:pP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Планы работы</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2"/>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Создать банк участников предметных олимпиад 1 тура, провести 1 тур олимпиады.</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Сентябрь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Банк участников олимпиад</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2"/>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Принять участие в олимпиаде «</w:t>
            </w:r>
            <w:r w:rsidRPr="00102D47">
              <w:rPr>
                <w:rFonts w:ascii="Times New Roman" w:hAnsi="Times New Roman"/>
                <w:sz w:val="24"/>
                <w:szCs w:val="24"/>
                <w:lang w:val="en-US"/>
              </w:rPr>
              <w:t>UCHI</w:t>
            </w:r>
            <w:r w:rsidRPr="00102D47">
              <w:rPr>
                <w:rFonts w:ascii="Times New Roman" w:hAnsi="Times New Roman"/>
                <w:sz w:val="24"/>
                <w:szCs w:val="24"/>
              </w:rPr>
              <w:t>.</w:t>
            </w:r>
            <w:r w:rsidRPr="00102D47">
              <w:rPr>
                <w:rFonts w:ascii="Times New Roman" w:hAnsi="Times New Roman"/>
                <w:sz w:val="24"/>
                <w:szCs w:val="24"/>
                <w:lang w:val="en-US"/>
              </w:rPr>
              <w:t>RU</w:t>
            </w:r>
            <w:r w:rsidRPr="00102D47">
              <w:rPr>
                <w:rFonts w:ascii="Times New Roman" w:hAnsi="Times New Roman"/>
                <w:sz w:val="24"/>
                <w:szCs w:val="24"/>
              </w:rPr>
              <w:t>»</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октябрь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Сертификаты и дипломы участия</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2"/>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Вести работу по подготовке учащихся  к участию во 2 туре Всероссийской олимпиады</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Октябрь-ноябрь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Участие в олимпиаде</w:t>
            </w:r>
          </w:p>
        </w:tc>
      </w:tr>
      <w:tr w:rsidR="00297D7D" w:rsidRPr="00102D47" w:rsidTr="00E93B97">
        <w:tc>
          <w:tcPr>
            <w:tcW w:w="9853" w:type="dxa"/>
            <w:gridSpan w:val="5"/>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b/>
                <w:i/>
                <w:sz w:val="24"/>
                <w:szCs w:val="24"/>
              </w:rPr>
            </w:pPr>
            <w:r w:rsidRPr="00102D47">
              <w:rPr>
                <w:rFonts w:ascii="Times New Roman" w:hAnsi="Times New Roman"/>
                <w:b/>
                <w:i/>
                <w:sz w:val="24"/>
                <w:szCs w:val="24"/>
              </w:rPr>
              <w:t>Подготовка к итоговой аттестации</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3"/>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Сформировать нормативно-правовую базу по ЕГЭ и  ОГЭ</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Сентябрь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3"/>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Составить план работы учителей МО по подготовке к ЕГЭ и ОГЭ</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Сентябрь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p w:rsidR="00297D7D" w:rsidRPr="00102D47" w:rsidRDefault="00297D7D" w:rsidP="00E93B97">
            <w:pPr>
              <w:jc w:val="both"/>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План работы, утвержденный директором школы</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3"/>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Составить график консультаций по подготовке к ЕГЭ и ОГЭ</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Сентябрь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proofErr w:type="spellStart"/>
            <w:r w:rsidRPr="00102D47">
              <w:rPr>
                <w:rFonts w:ascii="Times New Roman" w:hAnsi="Times New Roman"/>
                <w:sz w:val="24"/>
                <w:szCs w:val="24"/>
              </w:rPr>
              <w:t>Кореневская</w:t>
            </w:r>
            <w:proofErr w:type="spellEnd"/>
            <w:r w:rsidRPr="00102D47">
              <w:rPr>
                <w:rFonts w:ascii="Times New Roman" w:hAnsi="Times New Roman"/>
                <w:sz w:val="24"/>
                <w:szCs w:val="24"/>
              </w:rPr>
              <w:t xml:space="preserve"> С. А.</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Петрова А. С.</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Титов А. А.</w:t>
            </w:r>
          </w:p>
          <w:p w:rsidR="00297D7D" w:rsidRPr="00102D47" w:rsidRDefault="00297D7D" w:rsidP="00E93B97">
            <w:pPr>
              <w:jc w:val="both"/>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График дополнительных занятий, кружков</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3"/>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Оформить в кабинетах информационный стенд по ЕГЭ  и ОГЭ</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Сентябрь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proofErr w:type="spellStart"/>
            <w:r w:rsidRPr="00102D47">
              <w:rPr>
                <w:rFonts w:ascii="Times New Roman" w:hAnsi="Times New Roman"/>
                <w:sz w:val="24"/>
                <w:szCs w:val="24"/>
              </w:rPr>
              <w:t>Кореневская</w:t>
            </w:r>
            <w:proofErr w:type="spellEnd"/>
            <w:r w:rsidRPr="00102D47">
              <w:rPr>
                <w:rFonts w:ascii="Times New Roman" w:hAnsi="Times New Roman"/>
                <w:sz w:val="24"/>
                <w:szCs w:val="24"/>
              </w:rPr>
              <w:t xml:space="preserve"> С. А.</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Петрова А. С.</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Титов А. А.</w:t>
            </w:r>
          </w:p>
          <w:p w:rsidR="00297D7D" w:rsidRPr="00102D47" w:rsidRDefault="00297D7D" w:rsidP="00E93B97">
            <w:pPr>
              <w:jc w:val="both"/>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Информация для учащихся и родителей</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3"/>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Провести инструктаж для учащихся по заполнению бланков ответов</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 xml:space="preserve">Октябрь, декабрь, март, май </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proofErr w:type="spellStart"/>
            <w:r w:rsidRPr="00102D47">
              <w:rPr>
                <w:rFonts w:ascii="Times New Roman" w:hAnsi="Times New Roman"/>
                <w:sz w:val="24"/>
                <w:szCs w:val="24"/>
              </w:rPr>
              <w:t>Кореневская</w:t>
            </w:r>
            <w:proofErr w:type="spellEnd"/>
            <w:r w:rsidRPr="00102D47">
              <w:rPr>
                <w:rFonts w:ascii="Times New Roman" w:hAnsi="Times New Roman"/>
                <w:sz w:val="24"/>
                <w:szCs w:val="24"/>
              </w:rPr>
              <w:t xml:space="preserve"> С. А.</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Петрова А. С.</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Титов А. А.</w:t>
            </w:r>
          </w:p>
          <w:p w:rsidR="00297D7D" w:rsidRPr="00102D47" w:rsidRDefault="00297D7D" w:rsidP="00E93B97">
            <w:pPr>
              <w:jc w:val="both"/>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 xml:space="preserve">Журнал инструктажа </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3"/>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Ознакомить учащихся с порядком проведения ЕГЭ и ОГЭ</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Сентябрь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proofErr w:type="spellStart"/>
            <w:r w:rsidRPr="00102D47">
              <w:rPr>
                <w:rFonts w:ascii="Times New Roman" w:hAnsi="Times New Roman"/>
                <w:sz w:val="24"/>
                <w:szCs w:val="24"/>
              </w:rPr>
              <w:t>Кореневская</w:t>
            </w:r>
            <w:proofErr w:type="spellEnd"/>
            <w:r w:rsidRPr="00102D47">
              <w:rPr>
                <w:rFonts w:ascii="Times New Roman" w:hAnsi="Times New Roman"/>
                <w:sz w:val="24"/>
                <w:szCs w:val="24"/>
              </w:rPr>
              <w:t xml:space="preserve"> С. А.</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Петрова А. С.</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Титов А. А.</w:t>
            </w:r>
          </w:p>
          <w:p w:rsidR="00297D7D" w:rsidRPr="00102D47" w:rsidRDefault="00297D7D" w:rsidP="00E93B97">
            <w:pPr>
              <w:jc w:val="both"/>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Журнал инструктажа</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3"/>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Ознакомить учащихся с задачами и содержанием ЕГЭ и ОГЭ (кодификатор и спецификация)</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proofErr w:type="spellStart"/>
            <w:r w:rsidRPr="00102D47">
              <w:rPr>
                <w:rFonts w:ascii="Times New Roman" w:hAnsi="Times New Roman"/>
                <w:sz w:val="24"/>
                <w:szCs w:val="24"/>
              </w:rPr>
              <w:t>Кореневская</w:t>
            </w:r>
            <w:proofErr w:type="spellEnd"/>
            <w:r w:rsidRPr="00102D47">
              <w:rPr>
                <w:rFonts w:ascii="Times New Roman" w:hAnsi="Times New Roman"/>
                <w:sz w:val="24"/>
                <w:szCs w:val="24"/>
              </w:rPr>
              <w:t xml:space="preserve"> С. А.</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Петрова А. С.</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Титов А. А.</w:t>
            </w:r>
          </w:p>
          <w:p w:rsidR="00297D7D" w:rsidRPr="00102D47" w:rsidRDefault="00297D7D" w:rsidP="00E93B97">
            <w:pPr>
              <w:jc w:val="both"/>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Журнал инструктажа</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3"/>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Провести репетиционную работу по математике</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 xml:space="preserve">Провести репетиционную </w:t>
            </w:r>
            <w:r w:rsidRPr="00102D47">
              <w:rPr>
                <w:rFonts w:ascii="Times New Roman" w:hAnsi="Times New Roman"/>
                <w:sz w:val="24"/>
                <w:szCs w:val="24"/>
              </w:rPr>
              <w:lastRenderedPageBreak/>
              <w:t>работу по физике</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Провести репетиции по информатике</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lastRenderedPageBreak/>
              <w:t>Ноябрь, декабрь, февраль, март, апрель</w:t>
            </w:r>
          </w:p>
          <w:p w:rsidR="00297D7D" w:rsidRPr="00102D47" w:rsidRDefault="00297D7D" w:rsidP="00E93B97">
            <w:pPr>
              <w:jc w:val="both"/>
              <w:rPr>
                <w:rFonts w:ascii="Times New Roman" w:hAnsi="Times New Roman"/>
                <w:sz w:val="24"/>
                <w:szCs w:val="24"/>
              </w:rPr>
            </w:pP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Декабрь, март</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proofErr w:type="spellStart"/>
            <w:r w:rsidRPr="00102D47">
              <w:rPr>
                <w:rFonts w:ascii="Times New Roman" w:hAnsi="Times New Roman"/>
                <w:sz w:val="24"/>
                <w:szCs w:val="24"/>
              </w:rPr>
              <w:lastRenderedPageBreak/>
              <w:t>Кореневская</w:t>
            </w:r>
            <w:proofErr w:type="spellEnd"/>
            <w:r w:rsidRPr="00102D47">
              <w:rPr>
                <w:rFonts w:ascii="Times New Roman" w:hAnsi="Times New Roman"/>
                <w:sz w:val="24"/>
                <w:szCs w:val="24"/>
              </w:rPr>
              <w:t xml:space="preserve"> С. А.</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Петрова А. С.</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lastRenderedPageBreak/>
              <w:t>Титов А. А.</w:t>
            </w:r>
          </w:p>
          <w:p w:rsidR="00297D7D" w:rsidRPr="00102D47" w:rsidRDefault="00297D7D" w:rsidP="00E93B97">
            <w:pPr>
              <w:jc w:val="both"/>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lastRenderedPageBreak/>
              <w:t>Справка</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3"/>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 xml:space="preserve">Использовать тематические тесты в форме ЕГЭ и ОГЭ </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Журнал пробелов в знаниях учащихся</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3"/>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 xml:space="preserve">Участвовать в КОК (5, 9, 11 </w:t>
            </w:r>
            <w:proofErr w:type="spellStart"/>
            <w:r w:rsidRPr="00102D47">
              <w:rPr>
                <w:rFonts w:ascii="Times New Roman" w:hAnsi="Times New Roman"/>
                <w:sz w:val="24"/>
                <w:szCs w:val="24"/>
              </w:rPr>
              <w:t>кл</w:t>
            </w:r>
            <w:proofErr w:type="spellEnd"/>
            <w:r w:rsidRPr="00102D47">
              <w:rPr>
                <w:rFonts w:ascii="Times New Roman" w:hAnsi="Times New Roman"/>
                <w:sz w:val="24"/>
                <w:szCs w:val="24"/>
              </w:rPr>
              <w:t>)</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сентябрь, декабрь, январь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Справка</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3"/>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Проводить отчеты учителей по подготовке учащихся к сдаче ЕГЭ и ОГЭ</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По полугодиям</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proofErr w:type="spellStart"/>
            <w:r w:rsidRPr="00102D47">
              <w:rPr>
                <w:rFonts w:ascii="Times New Roman" w:hAnsi="Times New Roman"/>
                <w:sz w:val="24"/>
                <w:szCs w:val="24"/>
              </w:rPr>
              <w:t>Кореневская</w:t>
            </w:r>
            <w:proofErr w:type="spellEnd"/>
            <w:r w:rsidRPr="00102D47">
              <w:rPr>
                <w:rFonts w:ascii="Times New Roman" w:hAnsi="Times New Roman"/>
                <w:sz w:val="24"/>
                <w:szCs w:val="24"/>
              </w:rPr>
              <w:t xml:space="preserve"> С. А.</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Петрова А. С.</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Титов А. А.</w:t>
            </w:r>
          </w:p>
          <w:p w:rsidR="00297D7D" w:rsidRPr="00102D47" w:rsidRDefault="00297D7D" w:rsidP="00E93B97">
            <w:pPr>
              <w:jc w:val="both"/>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Ведение журнала пробелов в знаниях учащихся</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numPr>
                <w:ilvl w:val="0"/>
                <w:numId w:val="3"/>
              </w:numPr>
              <w:spacing w:after="0" w:line="240" w:lineRule="auto"/>
              <w:jc w:val="both"/>
              <w:rPr>
                <w:rFonts w:ascii="Times New Roman" w:hAnsi="Times New Roman"/>
                <w:sz w:val="24"/>
                <w:szCs w:val="24"/>
              </w:rPr>
            </w:pP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Работа по подготовке к ВПР и РПР</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выступления</w:t>
            </w:r>
          </w:p>
        </w:tc>
      </w:tr>
      <w:tr w:rsidR="00297D7D" w:rsidRPr="00102D47" w:rsidTr="00E93B97">
        <w:tc>
          <w:tcPr>
            <w:tcW w:w="9853" w:type="dxa"/>
            <w:gridSpan w:val="5"/>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center"/>
              <w:rPr>
                <w:rFonts w:ascii="Times New Roman" w:hAnsi="Times New Roman"/>
                <w:b/>
                <w:i/>
                <w:sz w:val="24"/>
                <w:szCs w:val="24"/>
              </w:rPr>
            </w:pPr>
            <w:r w:rsidRPr="00102D47">
              <w:rPr>
                <w:rFonts w:ascii="Times New Roman" w:hAnsi="Times New Roman"/>
                <w:b/>
                <w:i/>
                <w:sz w:val="24"/>
                <w:szCs w:val="24"/>
              </w:rPr>
              <w:t>Внеклассная работа</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1.</w:t>
            </w: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Pr>
                <w:rFonts w:ascii="Times New Roman" w:hAnsi="Times New Roman"/>
                <w:sz w:val="24"/>
                <w:szCs w:val="24"/>
              </w:rPr>
              <w:t>У</w:t>
            </w:r>
            <w:r w:rsidRPr="00D7450C">
              <w:rPr>
                <w:rFonts w:ascii="Times New Roman" w:hAnsi="Times New Roman"/>
                <w:sz w:val="24"/>
                <w:szCs w:val="24"/>
              </w:rPr>
              <w:t>тверждение программ и организация спецкурсов, элективных курсов, внеаудиторных занятий, внеурочной деятельности.</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август</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программы</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2.</w:t>
            </w:r>
          </w:p>
        </w:tc>
        <w:tc>
          <w:tcPr>
            <w:tcW w:w="3012"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Pr>
                <w:rFonts w:ascii="Times New Roman" w:hAnsi="Times New Roman"/>
                <w:sz w:val="24"/>
                <w:szCs w:val="24"/>
              </w:rPr>
              <w:t>П</w:t>
            </w:r>
            <w:r w:rsidRPr="00D7450C">
              <w:rPr>
                <w:rFonts w:ascii="Times New Roman" w:hAnsi="Times New Roman"/>
                <w:sz w:val="24"/>
                <w:szCs w:val="24"/>
              </w:rPr>
              <w:t>одготовка и проведение школьных олимпиад, конкурса «Кенгуру», Всероссийских и Международных дистанционных олимпиадах и конкурсах по математике, физике и информатике; организация предметных декад</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Сертификаты, отчёт о проведении предметной недели</w:t>
            </w:r>
          </w:p>
        </w:tc>
      </w:tr>
      <w:tr w:rsidR="00297D7D" w:rsidRPr="00102D47" w:rsidTr="00E93B97">
        <w:tc>
          <w:tcPr>
            <w:tcW w:w="9853" w:type="dxa"/>
            <w:gridSpan w:val="5"/>
            <w:tcBorders>
              <w:top w:val="single" w:sz="4" w:space="0" w:color="auto"/>
              <w:left w:val="single" w:sz="4" w:space="0" w:color="auto"/>
              <w:bottom w:val="single" w:sz="4" w:space="0" w:color="auto"/>
              <w:right w:val="single" w:sz="4" w:space="0" w:color="auto"/>
            </w:tcBorders>
          </w:tcPr>
          <w:p w:rsidR="00297D7D" w:rsidRPr="00D7450C" w:rsidRDefault="00297D7D" w:rsidP="00E93B97">
            <w:pPr>
              <w:pStyle w:val="msolistparagraph0"/>
              <w:spacing w:before="0" w:beforeAutospacing="0" w:after="0" w:afterAutospacing="0" w:line="360" w:lineRule="auto"/>
              <w:jc w:val="center"/>
              <w:rPr>
                <w:b/>
                <w:bCs/>
              </w:rPr>
            </w:pPr>
            <w:r w:rsidRPr="00D7450C">
              <w:rPr>
                <w:rStyle w:val="a5"/>
              </w:rPr>
              <w:t>Совершенствование работы учителя</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1</w:t>
            </w:r>
          </w:p>
        </w:tc>
        <w:tc>
          <w:tcPr>
            <w:tcW w:w="3012" w:type="dxa"/>
            <w:tcBorders>
              <w:top w:val="single" w:sz="4" w:space="0" w:color="auto"/>
              <w:left w:val="single" w:sz="4" w:space="0" w:color="auto"/>
              <w:bottom w:val="single" w:sz="4" w:space="0" w:color="auto"/>
              <w:right w:val="single" w:sz="4" w:space="0" w:color="auto"/>
            </w:tcBorders>
          </w:tcPr>
          <w:p w:rsidR="00297D7D" w:rsidRPr="00D7450C" w:rsidRDefault="00297D7D" w:rsidP="00E93B97">
            <w:pPr>
              <w:pStyle w:val="a3"/>
              <w:spacing w:before="0" w:beforeAutospacing="0" w:after="96" w:afterAutospacing="0"/>
            </w:pPr>
            <w:r w:rsidRPr="00D7450C">
              <w:t>Разработка рабочих программ учебного предмета в соответствии с положением о рабочей программе</w:t>
            </w:r>
          </w:p>
          <w:p w:rsidR="00297D7D" w:rsidRPr="00102D47" w:rsidRDefault="00297D7D" w:rsidP="00E93B97">
            <w:pPr>
              <w:jc w:val="both"/>
              <w:rPr>
                <w:rFonts w:ascii="Times New Roman" w:hAnsi="Times New Roman"/>
                <w:sz w:val="24"/>
                <w:szCs w:val="24"/>
              </w:rPr>
            </w:pP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Август, корректировка по необходимости сентябрь</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Рабочие программы</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2</w:t>
            </w:r>
          </w:p>
        </w:tc>
        <w:tc>
          <w:tcPr>
            <w:tcW w:w="3012" w:type="dxa"/>
            <w:tcBorders>
              <w:top w:val="single" w:sz="4" w:space="0" w:color="auto"/>
              <w:left w:val="single" w:sz="4" w:space="0" w:color="auto"/>
              <w:bottom w:val="single" w:sz="4" w:space="0" w:color="auto"/>
              <w:right w:val="single" w:sz="4" w:space="0" w:color="auto"/>
            </w:tcBorders>
          </w:tcPr>
          <w:p w:rsidR="00297D7D" w:rsidRPr="00D7450C" w:rsidRDefault="00297D7D" w:rsidP="00E93B97">
            <w:pPr>
              <w:pStyle w:val="a3"/>
              <w:spacing w:before="0" w:beforeAutospacing="0" w:after="96" w:afterAutospacing="0"/>
            </w:pPr>
            <w:r>
              <w:t xml:space="preserve">Применение методик формирования функциональной </w:t>
            </w:r>
            <w:r>
              <w:lastRenderedPageBreak/>
              <w:t>грамотности.</w:t>
            </w:r>
          </w:p>
          <w:p w:rsidR="00297D7D" w:rsidRPr="00102D47" w:rsidRDefault="00297D7D" w:rsidP="00E93B97">
            <w:pPr>
              <w:jc w:val="both"/>
              <w:rPr>
                <w:rFonts w:ascii="Times New Roman" w:hAnsi="Times New Roman"/>
                <w:sz w:val="24"/>
                <w:szCs w:val="24"/>
              </w:rPr>
            </w:pP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lastRenderedPageBreak/>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 xml:space="preserve">Выступления. </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lastRenderedPageBreak/>
              <w:t>3</w:t>
            </w:r>
          </w:p>
        </w:tc>
        <w:tc>
          <w:tcPr>
            <w:tcW w:w="3012" w:type="dxa"/>
            <w:tcBorders>
              <w:top w:val="single" w:sz="4" w:space="0" w:color="auto"/>
              <w:left w:val="single" w:sz="4" w:space="0" w:color="auto"/>
              <w:bottom w:val="single" w:sz="4" w:space="0" w:color="auto"/>
              <w:right w:val="single" w:sz="4" w:space="0" w:color="auto"/>
            </w:tcBorders>
          </w:tcPr>
          <w:p w:rsidR="00297D7D" w:rsidRPr="00D7450C" w:rsidRDefault="00297D7D" w:rsidP="00E93B97">
            <w:pPr>
              <w:pStyle w:val="a3"/>
              <w:spacing w:before="0" w:beforeAutospacing="0" w:after="96" w:afterAutospacing="0"/>
            </w:pPr>
            <w:r>
              <w:t>К</w:t>
            </w:r>
            <w:r w:rsidRPr="00D7450C">
              <w:t>урсовая подготовка</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Отчёты о посещённых курсах, дипломы, сертификаты</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4</w:t>
            </w:r>
          </w:p>
        </w:tc>
        <w:tc>
          <w:tcPr>
            <w:tcW w:w="3012" w:type="dxa"/>
            <w:tcBorders>
              <w:top w:val="single" w:sz="4" w:space="0" w:color="auto"/>
              <w:left w:val="single" w:sz="4" w:space="0" w:color="auto"/>
              <w:bottom w:val="single" w:sz="4" w:space="0" w:color="auto"/>
              <w:right w:val="single" w:sz="4" w:space="0" w:color="auto"/>
            </w:tcBorders>
          </w:tcPr>
          <w:p w:rsidR="00297D7D" w:rsidRPr="00D7450C" w:rsidRDefault="00297D7D" w:rsidP="00E93B97">
            <w:pPr>
              <w:pStyle w:val="a3"/>
              <w:spacing w:before="0" w:beforeAutospacing="0" w:after="96" w:afterAutospacing="0"/>
            </w:pPr>
            <w:r w:rsidRPr="00D7450C">
              <w:t>Работа по темам самообразования</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Учителя МО</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Отчёты по ходу изучения тем самообразования</w:t>
            </w:r>
          </w:p>
        </w:tc>
      </w:tr>
      <w:tr w:rsidR="00297D7D" w:rsidRPr="00102D47" w:rsidTr="00E93B97">
        <w:tc>
          <w:tcPr>
            <w:tcW w:w="789"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5</w:t>
            </w:r>
          </w:p>
        </w:tc>
        <w:tc>
          <w:tcPr>
            <w:tcW w:w="3012" w:type="dxa"/>
            <w:tcBorders>
              <w:top w:val="single" w:sz="4" w:space="0" w:color="auto"/>
              <w:left w:val="single" w:sz="4" w:space="0" w:color="auto"/>
              <w:bottom w:val="single" w:sz="4" w:space="0" w:color="auto"/>
              <w:right w:val="single" w:sz="4" w:space="0" w:color="auto"/>
            </w:tcBorders>
          </w:tcPr>
          <w:p w:rsidR="00297D7D" w:rsidRPr="00D7450C" w:rsidRDefault="00297D7D" w:rsidP="00E93B97">
            <w:pPr>
              <w:pStyle w:val="a3"/>
              <w:spacing w:before="0" w:beforeAutospacing="0" w:after="96" w:afterAutospacing="0"/>
            </w:pPr>
            <w:r>
              <w:t>Участие в оформлении предметно – развивающей среды</w:t>
            </w:r>
          </w:p>
        </w:tc>
        <w:tc>
          <w:tcPr>
            <w:tcW w:w="197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В течение года</w:t>
            </w:r>
          </w:p>
        </w:tc>
        <w:tc>
          <w:tcPr>
            <w:tcW w:w="1891"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proofErr w:type="spellStart"/>
            <w:r w:rsidRPr="00102D47">
              <w:rPr>
                <w:rFonts w:ascii="Times New Roman" w:hAnsi="Times New Roman"/>
                <w:sz w:val="24"/>
                <w:szCs w:val="24"/>
              </w:rPr>
              <w:t>Кореневская</w:t>
            </w:r>
            <w:proofErr w:type="spellEnd"/>
            <w:r w:rsidRPr="00102D47">
              <w:rPr>
                <w:rFonts w:ascii="Times New Roman" w:hAnsi="Times New Roman"/>
                <w:sz w:val="24"/>
                <w:szCs w:val="24"/>
              </w:rPr>
              <w:t xml:space="preserve"> С. А.</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Петрова А. С.</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Титов А. А.</w:t>
            </w:r>
          </w:p>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w:t>
            </w:r>
          </w:p>
        </w:tc>
        <w:tc>
          <w:tcPr>
            <w:tcW w:w="2190" w:type="dxa"/>
            <w:tcBorders>
              <w:top w:val="single" w:sz="4" w:space="0" w:color="auto"/>
              <w:left w:val="single" w:sz="4" w:space="0" w:color="auto"/>
              <w:bottom w:val="single" w:sz="4" w:space="0" w:color="auto"/>
              <w:right w:val="single" w:sz="4" w:space="0" w:color="auto"/>
            </w:tcBorders>
          </w:tcPr>
          <w:p w:rsidR="00297D7D" w:rsidRPr="00102D47" w:rsidRDefault="00297D7D" w:rsidP="00E93B97">
            <w:pPr>
              <w:jc w:val="both"/>
              <w:rPr>
                <w:rFonts w:ascii="Times New Roman" w:hAnsi="Times New Roman"/>
                <w:sz w:val="24"/>
                <w:szCs w:val="24"/>
              </w:rPr>
            </w:pPr>
            <w:r w:rsidRPr="00102D47">
              <w:rPr>
                <w:rFonts w:ascii="Times New Roman" w:hAnsi="Times New Roman"/>
                <w:sz w:val="24"/>
                <w:szCs w:val="24"/>
              </w:rPr>
              <w:t xml:space="preserve">Стенды по подготовке </w:t>
            </w:r>
            <w:proofErr w:type="gramStart"/>
            <w:r w:rsidRPr="00102D47">
              <w:rPr>
                <w:rFonts w:ascii="Times New Roman" w:hAnsi="Times New Roman"/>
                <w:sz w:val="24"/>
                <w:szCs w:val="24"/>
              </w:rPr>
              <w:t>г</w:t>
            </w:r>
            <w:proofErr w:type="gramEnd"/>
            <w:r w:rsidRPr="00102D47">
              <w:rPr>
                <w:rFonts w:ascii="Times New Roman" w:hAnsi="Times New Roman"/>
                <w:sz w:val="24"/>
                <w:szCs w:val="24"/>
              </w:rPr>
              <w:t xml:space="preserve"> ГИА, и т. д.</w:t>
            </w:r>
          </w:p>
        </w:tc>
      </w:tr>
    </w:tbl>
    <w:p w:rsidR="00297D7D" w:rsidRDefault="00297D7D" w:rsidP="00297D7D">
      <w:pPr>
        <w:pStyle w:val="msolistparagraphcxsplast"/>
        <w:spacing w:before="0" w:beforeAutospacing="0" w:after="0" w:afterAutospacing="0"/>
        <w:rPr>
          <w:sz w:val="32"/>
          <w:szCs w:val="32"/>
        </w:rPr>
      </w:pPr>
    </w:p>
    <w:p w:rsidR="00297D7D" w:rsidRDefault="00297D7D" w:rsidP="00297D7D">
      <w:pPr>
        <w:pStyle w:val="msolistparagraphcxsplast"/>
        <w:spacing w:before="0" w:beforeAutospacing="0" w:after="0" w:afterAutospacing="0"/>
        <w:rPr>
          <w:sz w:val="32"/>
          <w:szCs w:val="32"/>
        </w:rPr>
      </w:pPr>
    </w:p>
    <w:p w:rsidR="00297D7D" w:rsidRDefault="00297D7D" w:rsidP="00297D7D">
      <w:pPr>
        <w:pStyle w:val="msolistparagraphcxsplast"/>
        <w:spacing w:before="0" w:beforeAutospacing="0" w:after="0" w:afterAutospacing="0"/>
        <w:rPr>
          <w:sz w:val="32"/>
          <w:szCs w:val="32"/>
        </w:rPr>
      </w:pPr>
    </w:p>
    <w:p w:rsidR="00297D7D" w:rsidRPr="00131DFE" w:rsidRDefault="00297D7D" w:rsidP="00297D7D">
      <w:pPr>
        <w:pStyle w:val="msolistparagraphcxsplast"/>
        <w:tabs>
          <w:tab w:val="left" w:pos="6405"/>
        </w:tabs>
        <w:spacing w:before="0" w:beforeAutospacing="0" w:after="0" w:afterAutospacing="0"/>
        <w:rPr>
          <w:sz w:val="32"/>
          <w:szCs w:val="32"/>
        </w:rPr>
      </w:pPr>
      <w:r>
        <w:rPr>
          <w:sz w:val="32"/>
          <w:szCs w:val="32"/>
        </w:rPr>
        <w:tab/>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8290"/>
      </w:tblGrid>
      <w:tr w:rsidR="00297D7D" w:rsidRPr="00102D47" w:rsidTr="00E93B97">
        <w:trPr>
          <w:trHeight w:val="139"/>
          <w:jc w:val="center"/>
        </w:trPr>
        <w:tc>
          <w:tcPr>
            <w:tcW w:w="1448" w:type="dxa"/>
            <w:tcBorders>
              <w:top w:val="single" w:sz="12" w:space="0" w:color="auto"/>
              <w:left w:val="single" w:sz="12" w:space="0" w:color="auto"/>
              <w:bottom w:val="single" w:sz="12" w:space="0" w:color="auto"/>
            </w:tcBorders>
          </w:tcPr>
          <w:p w:rsidR="00297D7D" w:rsidRPr="00102D47" w:rsidRDefault="00297D7D" w:rsidP="00E93B97">
            <w:pPr>
              <w:spacing w:line="360" w:lineRule="auto"/>
              <w:jc w:val="center"/>
              <w:rPr>
                <w:rFonts w:ascii="Times New Roman" w:hAnsi="Times New Roman"/>
                <w:b/>
                <w:bCs/>
                <w:sz w:val="24"/>
                <w:szCs w:val="24"/>
              </w:rPr>
            </w:pPr>
            <w:r w:rsidRPr="00102D47">
              <w:rPr>
                <w:rFonts w:ascii="Times New Roman" w:hAnsi="Times New Roman"/>
                <w:b/>
                <w:bCs/>
                <w:sz w:val="24"/>
                <w:szCs w:val="24"/>
              </w:rPr>
              <w:t>Месяц</w:t>
            </w:r>
          </w:p>
        </w:tc>
        <w:tc>
          <w:tcPr>
            <w:tcW w:w="8725" w:type="dxa"/>
            <w:tcBorders>
              <w:top w:val="single" w:sz="12" w:space="0" w:color="auto"/>
              <w:bottom w:val="single" w:sz="12" w:space="0" w:color="auto"/>
              <w:right w:val="single" w:sz="12" w:space="0" w:color="auto"/>
            </w:tcBorders>
          </w:tcPr>
          <w:p w:rsidR="00297D7D" w:rsidRPr="007B2167" w:rsidRDefault="00297D7D" w:rsidP="00E93B97">
            <w:pPr>
              <w:pStyle w:val="3"/>
              <w:spacing w:line="360" w:lineRule="auto"/>
              <w:rPr>
                <w:rFonts w:ascii="Times New Roman" w:hAnsi="Times New Roman"/>
                <w:sz w:val="24"/>
                <w:szCs w:val="24"/>
              </w:rPr>
            </w:pPr>
            <w:r>
              <w:rPr>
                <w:rFonts w:ascii="Times New Roman" w:hAnsi="Times New Roman"/>
                <w:sz w:val="24"/>
                <w:szCs w:val="24"/>
              </w:rPr>
              <w:t xml:space="preserve">           </w:t>
            </w:r>
            <w:r w:rsidRPr="007B2167">
              <w:rPr>
                <w:rFonts w:ascii="Times New Roman" w:hAnsi="Times New Roman"/>
                <w:sz w:val="24"/>
                <w:szCs w:val="24"/>
              </w:rPr>
              <w:t xml:space="preserve">План </w:t>
            </w:r>
            <w:r>
              <w:rPr>
                <w:rFonts w:ascii="Times New Roman" w:hAnsi="Times New Roman"/>
                <w:sz w:val="24"/>
                <w:szCs w:val="24"/>
              </w:rPr>
              <w:t>сетка работы районного методического объединения на каждый месяц</w:t>
            </w:r>
          </w:p>
        </w:tc>
      </w:tr>
      <w:tr w:rsidR="00297D7D" w:rsidRPr="00102D47" w:rsidTr="00E93B97">
        <w:trPr>
          <w:trHeight w:val="139"/>
          <w:jc w:val="center"/>
        </w:trPr>
        <w:tc>
          <w:tcPr>
            <w:tcW w:w="1448" w:type="dxa"/>
            <w:tcBorders>
              <w:top w:val="single" w:sz="12" w:space="0" w:color="auto"/>
              <w:left w:val="single" w:sz="12" w:space="0" w:color="auto"/>
            </w:tcBorders>
          </w:tcPr>
          <w:p w:rsidR="00297D7D" w:rsidRPr="00102D47" w:rsidRDefault="00297D7D" w:rsidP="00E93B97">
            <w:pPr>
              <w:spacing w:line="360" w:lineRule="auto"/>
              <w:jc w:val="center"/>
              <w:rPr>
                <w:rFonts w:ascii="Times New Roman" w:hAnsi="Times New Roman"/>
                <w:b/>
                <w:bCs/>
                <w:sz w:val="24"/>
                <w:szCs w:val="24"/>
              </w:rPr>
            </w:pPr>
            <w:r w:rsidRPr="00102D47">
              <w:rPr>
                <w:rFonts w:ascii="Times New Roman" w:hAnsi="Times New Roman"/>
                <w:b/>
                <w:bCs/>
                <w:sz w:val="24"/>
                <w:szCs w:val="24"/>
              </w:rPr>
              <w:t>сентябрь</w:t>
            </w:r>
          </w:p>
        </w:tc>
        <w:tc>
          <w:tcPr>
            <w:tcW w:w="8725" w:type="dxa"/>
            <w:tcBorders>
              <w:top w:val="single" w:sz="12" w:space="0" w:color="auto"/>
              <w:right w:val="single" w:sz="12" w:space="0" w:color="auto"/>
            </w:tcBorders>
          </w:tcPr>
          <w:p w:rsidR="00297D7D" w:rsidRPr="00102D47" w:rsidRDefault="00297D7D" w:rsidP="00E93B97">
            <w:pPr>
              <w:spacing w:line="360" w:lineRule="auto"/>
              <w:ind w:left="360"/>
              <w:jc w:val="both"/>
              <w:rPr>
                <w:rFonts w:ascii="Times New Roman" w:hAnsi="Times New Roman"/>
                <w:b/>
                <w:sz w:val="24"/>
                <w:szCs w:val="24"/>
              </w:rPr>
            </w:pPr>
            <w:r w:rsidRPr="00102D47">
              <w:rPr>
                <w:rFonts w:ascii="Times New Roman" w:hAnsi="Times New Roman"/>
                <w:b/>
                <w:sz w:val="24"/>
                <w:szCs w:val="24"/>
              </w:rPr>
              <w:t>Заседание №1. Содержание и основные направления деятельности МО на 2024-2025 уч. г.</w:t>
            </w:r>
          </w:p>
          <w:p w:rsidR="00297D7D" w:rsidRPr="00102D47" w:rsidRDefault="00297D7D" w:rsidP="00E93B97">
            <w:pPr>
              <w:spacing w:line="360" w:lineRule="auto"/>
              <w:ind w:left="360"/>
              <w:jc w:val="both"/>
              <w:rPr>
                <w:rFonts w:ascii="Times New Roman" w:hAnsi="Times New Roman"/>
                <w:sz w:val="24"/>
                <w:szCs w:val="24"/>
              </w:rPr>
            </w:pPr>
            <w:r w:rsidRPr="00102D47">
              <w:rPr>
                <w:rFonts w:ascii="Times New Roman" w:hAnsi="Times New Roman"/>
                <w:sz w:val="24"/>
                <w:szCs w:val="24"/>
              </w:rPr>
              <w:t xml:space="preserve">1. Нормативное и </w:t>
            </w:r>
            <w:proofErr w:type="spellStart"/>
            <w:r w:rsidRPr="00102D47">
              <w:rPr>
                <w:rFonts w:ascii="Times New Roman" w:hAnsi="Times New Roman"/>
                <w:sz w:val="24"/>
                <w:szCs w:val="24"/>
              </w:rPr>
              <w:t>учебно</w:t>
            </w:r>
            <w:proofErr w:type="spellEnd"/>
            <w:r w:rsidRPr="00102D47">
              <w:rPr>
                <w:rFonts w:ascii="Times New Roman" w:hAnsi="Times New Roman"/>
                <w:sz w:val="24"/>
                <w:szCs w:val="24"/>
              </w:rPr>
              <w:t xml:space="preserve"> - методическое обеспечение обучения математике и информатике в 2024-2025 учебном году. Методические рекомендации преподавания математики, информатики в 2024-2025 учебном году;</w:t>
            </w:r>
          </w:p>
          <w:p w:rsidR="00297D7D" w:rsidRPr="00102D47" w:rsidRDefault="00297D7D" w:rsidP="00E93B97">
            <w:pPr>
              <w:spacing w:line="360" w:lineRule="auto"/>
              <w:rPr>
                <w:rFonts w:ascii="Times New Roman" w:hAnsi="Times New Roman"/>
                <w:sz w:val="24"/>
                <w:szCs w:val="24"/>
              </w:rPr>
            </w:pPr>
            <w:r w:rsidRPr="00102D47">
              <w:rPr>
                <w:rFonts w:ascii="Times New Roman" w:hAnsi="Times New Roman"/>
                <w:sz w:val="24"/>
                <w:szCs w:val="24"/>
              </w:rPr>
              <w:t xml:space="preserve">      2.Утверждение  плана работы РМО на 2024 – 2025 </w:t>
            </w:r>
            <w:proofErr w:type="spellStart"/>
            <w:r w:rsidRPr="00102D47">
              <w:rPr>
                <w:rFonts w:ascii="Times New Roman" w:hAnsi="Times New Roman"/>
                <w:sz w:val="24"/>
                <w:szCs w:val="24"/>
              </w:rPr>
              <w:t>уч.г</w:t>
            </w:r>
            <w:proofErr w:type="spellEnd"/>
            <w:r w:rsidRPr="00102D47">
              <w:rPr>
                <w:rFonts w:ascii="Times New Roman" w:hAnsi="Times New Roman"/>
                <w:sz w:val="24"/>
                <w:szCs w:val="24"/>
              </w:rPr>
              <w:t>.</w:t>
            </w:r>
          </w:p>
          <w:p w:rsidR="00297D7D" w:rsidRPr="00102D47" w:rsidRDefault="00297D7D" w:rsidP="00E93B97">
            <w:pPr>
              <w:spacing w:after="0" w:line="360" w:lineRule="auto"/>
              <w:jc w:val="both"/>
              <w:rPr>
                <w:rFonts w:ascii="Times New Roman" w:hAnsi="Times New Roman"/>
                <w:sz w:val="24"/>
                <w:szCs w:val="24"/>
              </w:rPr>
            </w:pPr>
            <w:r w:rsidRPr="00102D47">
              <w:rPr>
                <w:rFonts w:ascii="Times New Roman" w:hAnsi="Times New Roman"/>
                <w:sz w:val="24"/>
                <w:szCs w:val="24"/>
              </w:rPr>
              <w:t xml:space="preserve">      3.Рассмотрение и утверждение рабочих программ преподавания математики, физики и информатики, программ спецкурсов, элективных курсов, программ индивидуального обучения в 2024-2025 </w:t>
            </w:r>
            <w:proofErr w:type="spellStart"/>
            <w:r w:rsidRPr="00102D47">
              <w:rPr>
                <w:rFonts w:ascii="Times New Roman" w:hAnsi="Times New Roman"/>
                <w:sz w:val="24"/>
                <w:szCs w:val="24"/>
              </w:rPr>
              <w:t>уч.г</w:t>
            </w:r>
            <w:proofErr w:type="spellEnd"/>
            <w:r w:rsidRPr="00102D47">
              <w:rPr>
                <w:rFonts w:ascii="Times New Roman" w:hAnsi="Times New Roman"/>
                <w:sz w:val="24"/>
                <w:szCs w:val="24"/>
              </w:rPr>
              <w:t>.</w:t>
            </w:r>
          </w:p>
          <w:p w:rsidR="00297D7D" w:rsidRPr="00102D47" w:rsidRDefault="00297D7D" w:rsidP="00E93B97">
            <w:pPr>
              <w:spacing w:line="360" w:lineRule="auto"/>
              <w:rPr>
                <w:rFonts w:ascii="Times New Roman" w:hAnsi="Times New Roman"/>
                <w:sz w:val="24"/>
                <w:szCs w:val="24"/>
              </w:rPr>
            </w:pPr>
            <w:r w:rsidRPr="00102D47">
              <w:rPr>
                <w:rFonts w:ascii="Times New Roman" w:hAnsi="Times New Roman"/>
                <w:sz w:val="24"/>
                <w:szCs w:val="24"/>
              </w:rPr>
              <w:t xml:space="preserve">      4. Определение (корректировка) тем по самообразованию педагогов</w:t>
            </w:r>
          </w:p>
          <w:p w:rsidR="00297D7D" w:rsidRPr="00102D47" w:rsidRDefault="00297D7D" w:rsidP="00E93B97">
            <w:pPr>
              <w:spacing w:line="360" w:lineRule="auto"/>
              <w:rPr>
                <w:rFonts w:ascii="Times New Roman" w:hAnsi="Times New Roman"/>
                <w:sz w:val="24"/>
                <w:szCs w:val="24"/>
              </w:rPr>
            </w:pPr>
            <w:r w:rsidRPr="00102D47">
              <w:rPr>
                <w:rFonts w:ascii="Times New Roman" w:hAnsi="Times New Roman"/>
                <w:sz w:val="24"/>
                <w:szCs w:val="24"/>
              </w:rPr>
              <w:t xml:space="preserve">      5. </w:t>
            </w:r>
            <w:r w:rsidRPr="00102D47">
              <w:rPr>
                <w:rFonts w:ascii="Times New Roman" w:hAnsi="Times New Roman"/>
                <w:color w:val="000000"/>
                <w:sz w:val="24"/>
                <w:szCs w:val="24"/>
                <w:shd w:val="clear" w:color="auto" w:fill="FFFFFF"/>
              </w:rPr>
              <w:t>Функциональная грамотность школьников: актуальные проблемы и пути решения.</w:t>
            </w:r>
          </w:p>
        </w:tc>
      </w:tr>
      <w:tr w:rsidR="00297D7D" w:rsidRPr="00102D47" w:rsidTr="00E93B97">
        <w:trPr>
          <w:trHeight w:val="139"/>
          <w:jc w:val="center"/>
        </w:trPr>
        <w:tc>
          <w:tcPr>
            <w:tcW w:w="1448" w:type="dxa"/>
            <w:tcBorders>
              <w:top w:val="single" w:sz="12" w:space="0" w:color="auto"/>
              <w:left w:val="single" w:sz="12" w:space="0" w:color="auto"/>
            </w:tcBorders>
          </w:tcPr>
          <w:p w:rsidR="00297D7D" w:rsidRPr="00102D47" w:rsidRDefault="00297D7D" w:rsidP="00E93B97">
            <w:pPr>
              <w:spacing w:line="360" w:lineRule="auto"/>
              <w:jc w:val="center"/>
              <w:rPr>
                <w:rFonts w:ascii="Times New Roman" w:hAnsi="Times New Roman"/>
                <w:b/>
                <w:bCs/>
                <w:sz w:val="24"/>
                <w:szCs w:val="24"/>
              </w:rPr>
            </w:pPr>
            <w:r w:rsidRPr="00102D47">
              <w:rPr>
                <w:rFonts w:ascii="Times New Roman" w:hAnsi="Times New Roman"/>
                <w:b/>
                <w:bCs/>
                <w:sz w:val="24"/>
                <w:szCs w:val="24"/>
              </w:rPr>
              <w:t>Сентябрь</w:t>
            </w:r>
          </w:p>
          <w:p w:rsidR="00297D7D" w:rsidRPr="00102D47" w:rsidRDefault="00297D7D" w:rsidP="00E93B97">
            <w:pPr>
              <w:spacing w:line="360" w:lineRule="auto"/>
              <w:rPr>
                <w:rFonts w:ascii="Times New Roman" w:hAnsi="Times New Roman"/>
                <w:sz w:val="24"/>
                <w:szCs w:val="24"/>
              </w:rPr>
            </w:pPr>
            <w:proofErr w:type="spellStart"/>
            <w:r w:rsidRPr="00102D47">
              <w:rPr>
                <w:rFonts w:ascii="Times New Roman" w:hAnsi="Times New Roman"/>
                <w:sz w:val="24"/>
                <w:szCs w:val="24"/>
              </w:rPr>
              <w:lastRenderedPageBreak/>
              <w:t>Межсекционная</w:t>
            </w:r>
            <w:proofErr w:type="spellEnd"/>
            <w:r w:rsidRPr="00102D47">
              <w:rPr>
                <w:rFonts w:ascii="Times New Roman" w:hAnsi="Times New Roman"/>
                <w:sz w:val="24"/>
                <w:szCs w:val="24"/>
              </w:rPr>
              <w:t xml:space="preserve"> работа</w:t>
            </w:r>
          </w:p>
          <w:p w:rsidR="00297D7D" w:rsidRPr="00102D47" w:rsidRDefault="00297D7D" w:rsidP="00E93B97">
            <w:pPr>
              <w:spacing w:line="360" w:lineRule="auto"/>
              <w:jc w:val="center"/>
              <w:rPr>
                <w:rFonts w:ascii="Times New Roman" w:hAnsi="Times New Roman"/>
                <w:b/>
                <w:bCs/>
                <w:sz w:val="24"/>
                <w:szCs w:val="24"/>
              </w:rPr>
            </w:pPr>
          </w:p>
        </w:tc>
        <w:tc>
          <w:tcPr>
            <w:tcW w:w="8725" w:type="dxa"/>
            <w:tcBorders>
              <w:top w:val="single" w:sz="12" w:space="0" w:color="auto"/>
              <w:right w:val="single" w:sz="12" w:space="0" w:color="auto"/>
            </w:tcBorders>
          </w:tcPr>
          <w:p w:rsidR="00297D7D" w:rsidRPr="00102D47" w:rsidRDefault="00297D7D" w:rsidP="00E93B97">
            <w:pPr>
              <w:spacing w:line="360" w:lineRule="auto"/>
              <w:ind w:left="360"/>
              <w:jc w:val="both"/>
              <w:rPr>
                <w:rFonts w:ascii="Times New Roman" w:hAnsi="Times New Roman"/>
                <w:sz w:val="24"/>
                <w:szCs w:val="24"/>
              </w:rPr>
            </w:pPr>
            <w:r w:rsidRPr="00102D47">
              <w:rPr>
                <w:rFonts w:ascii="Times New Roman" w:hAnsi="Times New Roman"/>
                <w:sz w:val="24"/>
                <w:szCs w:val="24"/>
              </w:rPr>
              <w:lastRenderedPageBreak/>
              <w:t>1.Провести входной контроль по предметам математического цикла</w:t>
            </w:r>
          </w:p>
          <w:p w:rsidR="00297D7D" w:rsidRPr="00102D47" w:rsidRDefault="00297D7D" w:rsidP="00E93B97">
            <w:pPr>
              <w:spacing w:line="360" w:lineRule="auto"/>
              <w:ind w:left="360"/>
              <w:jc w:val="both"/>
              <w:rPr>
                <w:rFonts w:ascii="Times New Roman" w:hAnsi="Times New Roman"/>
                <w:sz w:val="24"/>
                <w:szCs w:val="24"/>
              </w:rPr>
            </w:pPr>
            <w:r w:rsidRPr="00102D47">
              <w:rPr>
                <w:rFonts w:ascii="Times New Roman" w:hAnsi="Times New Roman"/>
                <w:sz w:val="24"/>
                <w:szCs w:val="24"/>
              </w:rPr>
              <w:lastRenderedPageBreak/>
              <w:t>2.Создать банк участников предметных олимпиад 1 тура. Провести  школьные олимпиады по математике  и физике с 5 по 11 класс</w:t>
            </w:r>
          </w:p>
          <w:p w:rsidR="00297D7D" w:rsidRPr="00102D47" w:rsidRDefault="00297D7D" w:rsidP="00E93B97">
            <w:pPr>
              <w:spacing w:line="360" w:lineRule="auto"/>
              <w:ind w:left="360"/>
              <w:jc w:val="both"/>
              <w:rPr>
                <w:rFonts w:ascii="Times New Roman" w:hAnsi="Times New Roman"/>
                <w:sz w:val="24"/>
                <w:szCs w:val="24"/>
              </w:rPr>
            </w:pPr>
            <w:r w:rsidRPr="00102D47">
              <w:rPr>
                <w:rFonts w:ascii="Times New Roman" w:hAnsi="Times New Roman"/>
                <w:sz w:val="24"/>
                <w:szCs w:val="24"/>
              </w:rPr>
              <w:t xml:space="preserve">3.Создание  банка участников дистанционной олимпиады </w:t>
            </w:r>
          </w:p>
          <w:p w:rsidR="00297D7D" w:rsidRPr="00102D47" w:rsidRDefault="00297D7D" w:rsidP="00E93B97">
            <w:pPr>
              <w:spacing w:line="360" w:lineRule="auto"/>
              <w:ind w:left="360"/>
              <w:jc w:val="both"/>
              <w:rPr>
                <w:rFonts w:ascii="Times New Roman" w:hAnsi="Times New Roman"/>
                <w:sz w:val="24"/>
                <w:szCs w:val="24"/>
              </w:rPr>
            </w:pPr>
            <w:r w:rsidRPr="00102D47">
              <w:rPr>
                <w:rFonts w:ascii="Times New Roman" w:hAnsi="Times New Roman"/>
                <w:sz w:val="24"/>
                <w:szCs w:val="24"/>
              </w:rPr>
              <w:t>«</w:t>
            </w:r>
            <w:r w:rsidRPr="00102D47">
              <w:rPr>
                <w:rFonts w:ascii="Times New Roman" w:hAnsi="Times New Roman"/>
                <w:sz w:val="24"/>
                <w:szCs w:val="24"/>
                <w:lang w:val="en-US"/>
              </w:rPr>
              <w:t>UCHI</w:t>
            </w:r>
            <w:r w:rsidRPr="00102D47">
              <w:rPr>
                <w:rFonts w:ascii="Times New Roman" w:hAnsi="Times New Roman"/>
                <w:sz w:val="24"/>
                <w:szCs w:val="24"/>
              </w:rPr>
              <w:t>.</w:t>
            </w:r>
            <w:r w:rsidRPr="00102D47">
              <w:rPr>
                <w:rFonts w:ascii="Times New Roman" w:hAnsi="Times New Roman"/>
                <w:sz w:val="24"/>
                <w:szCs w:val="24"/>
                <w:lang w:val="en-US"/>
              </w:rPr>
              <w:t>RU</w:t>
            </w:r>
            <w:r w:rsidRPr="00102D47">
              <w:rPr>
                <w:rFonts w:ascii="Times New Roman" w:hAnsi="Times New Roman"/>
                <w:sz w:val="24"/>
                <w:szCs w:val="24"/>
              </w:rPr>
              <w:t>» Принятие участия в пробном туре олимпиады.</w:t>
            </w:r>
          </w:p>
          <w:p w:rsidR="00297D7D" w:rsidRPr="00102D47" w:rsidRDefault="00297D7D" w:rsidP="00E93B97">
            <w:pPr>
              <w:spacing w:line="360" w:lineRule="auto"/>
              <w:ind w:left="360"/>
              <w:jc w:val="both"/>
              <w:rPr>
                <w:rFonts w:ascii="Times New Roman" w:hAnsi="Times New Roman"/>
                <w:sz w:val="24"/>
                <w:szCs w:val="24"/>
              </w:rPr>
            </w:pPr>
            <w:r w:rsidRPr="00102D47">
              <w:rPr>
                <w:rFonts w:ascii="Times New Roman" w:hAnsi="Times New Roman"/>
                <w:sz w:val="24"/>
                <w:szCs w:val="24"/>
              </w:rPr>
              <w:t>4.Сформировать нормативно-правовую базу по ЕГЭ и  ОГЭ</w:t>
            </w:r>
          </w:p>
          <w:p w:rsidR="00297D7D" w:rsidRPr="00102D47" w:rsidRDefault="00297D7D" w:rsidP="00E93B97">
            <w:pPr>
              <w:spacing w:line="360" w:lineRule="auto"/>
              <w:ind w:left="360"/>
              <w:jc w:val="both"/>
              <w:rPr>
                <w:rFonts w:ascii="Times New Roman" w:hAnsi="Times New Roman"/>
                <w:sz w:val="24"/>
                <w:szCs w:val="24"/>
              </w:rPr>
            </w:pPr>
            <w:r w:rsidRPr="00102D47">
              <w:rPr>
                <w:rFonts w:ascii="Times New Roman" w:hAnsi="Times New Roman"/>
                <w:sz w:val="24"/>
                <w:szCs w:val="24"/>
              </w:rPr>
              <w:t>5.Составить план работы учителей МО по подготовке к ЕГЭ и ОГЭ</w:t>
            </w:r>
          </w:p>
          <w:p w:rsidR="00297D7D" w:rsidRPr="00102D47" w:rsidRDefault="00297D7D" w:rsidP="00E93B97">
            <w:pPr>
              <w:spacing w:line="360" w:lineRule="auto"/>
              <w:ind w:left="360"/>
              <w:jc w:val="both"/>
              <w:rPr>
                <w:rFonts w:ascii="Times New Roman" w:hAnsi="Times New Roman"/>
                <w:sz w:val="24"/>
                <w:szCs w:val="24"/>
              </w:rPr>
            </w:pPr>
            <w:r w:rsidRPr="00102D47">
              <w:rPr>
                <w:rFonts w:ascii="Times New Roman" w:hAnsi="Times New Roman"/>
                <w:sz w:val="24"/>
                <w:szCs w:val="24"/>
              </w:rPr>
              <w:t>6.Составить график консультаций по подготовке к ЕГЭ и ОГЭ</w:t>
            </w:r>
          </w:p>
          <w:p w:rsidR="00297D7D" w:rsidRPr="00102D47" w:rsidRDefault="00297D7D" w:rsidP="00E93B97">
            <w:pPr>
              <w:spacing w:line="360" w:lineRule="auto"/>
              <w:ind w:left="360"/>
              <w:jc w:val="both"/>
              <w:rPr>
                <w:rFonts w:ascii="Times New Roman" w:hAnsi="Times New Roman"/>
                <w:sz w:val="24"/>
                <w:szCs w:val="24"/>
              </w:rPr>
            </w:pPr>
            <w:r w:rsidRPr="00102D47">
              <w:rPr>
                <w:rFonts w:ascii="Times New Roman" w:hAnsi="Times New Roman"/>
                <w:sz w:val="24"/>
                <w:szCs w:val="24"/>
              </w:rPr>
              <w:t>7.Оформить в кабинетах информационный стенд по ЕГЭ  и ОГЭ</w:t>
            </w:r>
          </w:p>
          <w:p w:rsidR="00297D7D" w:rsidRPr="00102D47" w:rsidRDefault="00297D7D" w:rsidP="00E93B97">
            <w:pPr>
              <w:spacing w:line="360" w:lineRule="auto"/>
              <w:jc w:val="both"/>
              <w:rPr>
                <w:rFonts w:ascii="Times New Roman" w:hAnsi="Times New Roman"/>
                <w:sz w:val="24"/>
                <w:szCs w:val="24"/>
              </w:rPr>
            </w:pPr>
            <w:r w:rsidRPr="00102D47">
              <w:rPr>
                <w:rFonts w:ascii="Times New Roman" w:hAnsi="Times New Roman"/>
                <w:sz w:val="24"/>
                <w:szCs w:val="24"/>
              </w:rPr>
              <w:t xml:space="preserve">      8.Провести  школьные олимпиады по математике с 5 по 11 класс</w:t>
            </w:r>
          </w:p>
          <w:p w:rsidR="00297D7D" w:rsidRPr="00102D47" w:rsidRDefault="00297D7D" w:rsidP="00E93B97">
            <w:pPr>
              <w:spacing w:line="360" w:lineRule="auto"/>
              <w:jc w:val="both"/>
              <w:rPr>
                <w:rFonts w:ascii="Times New Roman" w:hAnsi="Times New Roman"/>
                <w:sz w:val="24"/>
                <w:szCs w:val="24"/>
              </w:rPr>
            </w:pPr>
            <w:r w:rsidRPr="00102D47">
              <w:rPr>
                <w:rFonts w:ascii="Times New Roman" w:hAnsi="Times New Roman"/>
                <w:sz w:val="24"/>
                <w:szCs w:val="24"/>
              </w:rPr>
              <w:t>, физике с 7 по 11 класс</w:t>
            </w:r>
          </w:p>
          <w:p w:rsidR="00297D7D" w:rsidRPr="00102D47" w:rsidRDefault="00297D7D" w:rsidP="00E93B97">
            <w:pPr>
              <w:spacing w:line="360" w:lineRule="auto"/>
              <w:ind w:left="360"/>
              <w:jc w:val="both"/>
              <w:rPr>
                <w:rFonts w:ascii="Times New Roman" w:hAnsi="Times New Roman"/>
                <w:sz w:val="24"/>
                <w:szCs w:val="24"/>
              </w:rPr>
            </w:pPr>
            <w:r w:rsidRPr="00102D47">
              <w:rPr>
                <w:rFonts w:ascii="Times New Roman" w:hAnsi="Times New Roman"/>
                <w:bCs/>
                <w:iCs/>
                <w:sz w:val="24"/>
                <w:szCs w:val="24"/>
                <w:shd w:val="clear" w:color="auto" w:fill="FFFFFF"/>
              </w:rPr>
              <w:t>9.Взаимопосещения уроков.</w:t>
            </w:r>
          </w:p>
          <w:p w:rsidR="00297D7D" w:rsidRPr="00102D47" w:rsidRDefault="00297D7D" w:rsidP="00E93B97">
            <w:pPr>
              <w:spacing w:line="360" w:lineRule="auto"/>
              <w:ind w:left="360"/>
              <w:jc w:val="both"/>
              <w:rPr>
                <w:rFonts w:ascii="Times New Roman" w:hAnsi="Times New Roman"/>
                <w:b/>
                <w:sz w:val="24"/>
                <w:szCs w:val="24"/>
              </w:rPr>
            </w:pPr>
          </w:p>
        </w:tc>
      </w:tr>
      <w:tr w:rsidR="00297D7D" w:rsidRPr="00102D47" w:rsidTr="00E93B97">
        <w:trPr>
          <w:trHeight w:val="139"/>
          <w:jc w:val="center"/>
        </w:trPr>
        <w:tc>
          <w:tcPr>
            <w:tcW w:w="1448" w:type="dxa"/>
            <w:tcBorders>
              <w:top w:val="single" w:sz="12" w:space="0" w:color="auto"/>
              <w:left w:val="single" w:sz="12" w:space="0" w:color="auto"/>
            </w:tcBorders>
          </w:tcPr>
          <w:p w:rsidR="00297D7D" w:rsidRPr="00102D47" w:rsidRDefault="00297D7D" w:rsidP="00E93B97">
            <w:pPr>
              <w:spacing w:line="360" w:lineRule="auto"/>
              <w:jc w:val="center"/>
              <w:rPr>
                <w:rFonts w:ascii="Times New Roman" w:hAnsi="Times New Roman"/>
                <w:b/>
                <w:bCs/>
                <w:sz w:val="24"/>
                <w:szCs w:val="24"/>
              </w:rPr>
            </w:pPr>
            <w:r w:rsidRPr="00102D47">
              <w:rPr>
                <w:rFonts w:ascii="Times New Roman" w:hAnsi="Times New Roman"/>
                <w:b/>
                <w:bCs/>
                <w:sz w:val="24"/>
                <w:szCs w:val="24"/>
              </w:rPr>
              <w:lastRenderedPageBreak/>
              <w:t>Октябрь</w:t>
            </w:r>
          </w:p>
          <w:p w:rsidR="00297D7D" w:rsidRPr="00102D47" w:rsidRDefault="00297D7D" w:rsidP="00E93B97">
            <w:pPr>
              <w:spacing w:line="360" w:lineRule="auto"/>
              <w:rPr>
                <w:rFonts w:ascii="Times New Roman" w:hAnsi="Times New Roman"/>
                <w:sz w:val="24"/>
                <w:szCs w:val="24"/>
              </w:rPr>
            </w:pPr>
            <w:proofErr w:type="spellStart"/>
            <w:r w:rsidRPr="00102D47">
              <w:rPr>
                <w:rFonts w:ascii="Times New Roman" w:hAnsi="Times New Roman"/>
                <w:sz w:val="24"/>
                <w:szCs w:val="24"/>
              </w:rPr>
              <w:t>Межсекционная</w:t>
            </w:r>
            <w:proofErr w:type="spellEnd"/>
            <w:r w:rsidRPr="00102D47">
              <w:rPr>
                <w:rFonts w:ascii="Times New Roman" w:hAnsi="Times New Roman"/>
                <w:sz w:val="24"/>
                <w:szCs w:val="24"/>
              </w:rPr>
              <w:t xml:space="preserve">     работа</w:t>
            </w:r>
          </w:p>
          <w:p w:rsidR="00297D7D" w:rsidRPr="00102D47" w:rsidRDefault="00297D7D" w:rsidP="00E93B97">
            <w:pPr>
              <w:spacing w:line="360" w:lineRule="auto"/>
              <w:jc w:val="center"/>
              <w:rPr>
                <w:rFonts w:ascii="Times New Roman" w:hAnsi="Times New Roman"/>
                <w:b/>
                <w:bCs/>
                <w:sz w:val="24"/>
                <w:szCs w:val="24"/>
              </w:rPr>
            </w:pPr>
          </w:p>
        </w:tc>
        <w:tc>
          <w:tcPr>
            <w:tcW w:w="8725" w:type="dxa"/>
            <w:tcBorders>
              <w:top w:val="single" w:sz="12" w:space="0" w:color="auto"/>
              <w:right w:val="single" w:sz="12" w:space="0" w:color="auto"/>
            </w:tcBorders>
          </w:tcPr>
          <w:p w:rsidR="00297D7D" w:rsidRPr="00102D47" w:rsidRDefault="00297D7D" w:rsidP="00E93B97">
            <w:pPr>
              <w:spacing w:after="0" w:line="360" w:lineRule="auto"/>
              <w:jc w:val="both"/>
              <w:rPr>
                <w:rFonts w:ascii="Times New Roman" w:hAnsi="Times New Roman"/>
                <w:sz w:val="24"/>
                <w:szCs w:val="24"/>
              </w:rPr>
            </w:pPr>
            <w:r w:rsidRPr="00102D47">
              <w:rPr>
                <w:rFonts w:ascii="Times New Roman" w:hAnsi="Times New Roman"/>
                <w:sz w:val="24"/>
                <w:szCs w:val="24"/>
              </w:rPr>
              <w:t xml:space="preserve">        1.Анализ входных контрольных работ  результатов  входной     диагностической работы №1 в 9 </w:t>
            </w:r>
            <w:proofErr w:type="spellStart"/>
            <w:r w:rsidRPr="00102D47">
              <w:rPr>
                <w:rFonts w:ascii="Times New Roman" w:hAnsi="Times New Roman"/>
                <w:sz w:val="24"/>
                <w:szCs w:val="24"/>
              </w:rPr>
              <w:t>кл</w:t>
            </w:r>
            <w:proofErr w:type="spellEnd"/>
            <w:r w:rsidRPr="00102D47">
              <w:rPr>
                <w:rFonts w:ascii="Times New Roman" w:hAnsi="Times New Roman"/>
                <w:sz w:val="24"/>
                <w:szCs w:val="24"/>
              </w:rPr>
              <w:t>.</w:t>
            </w:r>
          </w:p>
          <w:p w:rsidR="00297D7D" w:rsidRPr="00102D47" w:rsidRDefault="00297D7D" w:rsidP="00E93B97">
            <w:pPr>
              <w:spacing w:after="0" w:line="360" w:lineRule="auto"/>
              <w:ind w:left="60"/>
              <w:jc w:val="both"/>
              <w:rPr>
                <w:rFonts w:ascii="Times New Roman" w:hAnsi="Times New Roman"/>
                <w:sz w:val="24"/>
                <w:szCs w:val="24"/>
                <w:u w:val="single"/>
              </w:rPr>
            </w:pPr>
            <w:r w:rsidRPr="00102D47">
              <w:rPr>
                <w:rFonts w:ascii="Times New Roman" w:hAnsi="Times New Roman"/>
                <w:sz w:val="24"/>
                <w:szCs w:val="24"/>
              </w:rPr>
              <w:t xml:space="preserve">       2. Проведение КОК в 5, 9, 11 классах</w:t>
            </w:r>
          </w:p>
          <w:p w:rsidR="00297D7D" w:rsidRPr="00102D47" w:rsidRDefault="00297D7D" w:rsidP="00E93B97">
            <w:pPr>
              <w:spacing w:after="0" w:line="360" w:lineRule="auto"/>
              <w:jc w:val="both"/>
              <w:rPr>
                <w:rFonts w:ascii="Times New Roman" w:hAnsi="Times New Roman"/>
                <w:sz w:val="24"/>
                <w:szCs w:val="24"/>
                <w:u w:val="single"/>
              </w:rPr>
            </w:pPr>
            <w:r w:rsidRPr="00102D47">
              <w:rPr>
                <w:rFonts w:ascii="Times New Roman" w:hAnsi="Times New Roman"/>
                <w:sz w:val="24"/>
                <w:szCs w:val="24"/>
              </w:rPr>
              <w:t xml:space="preserve">        3.  Принять участие в основном туре  олимпиаде «</w:t>
            </w:r>
            <w:r w:rsidRPr="00102D47">
              <w:rPr>
                <w:rFonts w:ascii="Times New Roman" w:hAnsi="Times New Roman"/>
                <w:sz w:val="24"/>
                <w:szCs w:val="24"/>
                <w:lang w:val="en-US"/>
              </w:rPr>
              <w:t>UCHI</w:t>
            </w:r>
            <w:r w:rsidRPr="00102D47">
              <w:rPr>
                <w:rFonts w:ascii="Times New Roman" w:hAnsi="Times New Roman"/>
                <w:sz w:val="24"/>
                <w:szCs w:val="24"/>
              </w:rPr>
              <w:t>.</w:t>
            </w:r>
            <w:r w:rsidRPr="00102D47">
              <w:rPr>
                <w:rFonts w:ascii="Times New Roman" w:hAnsi="Times New Roman"/>
                <w:sz w:val="24"/>
                <w:szCs w:val="24"/>
                <w:lang w:val="en-US"/>
              </w:rPr>
              <w:t>RU</w:t>
            </w:r>
            <w:r w:rsidRPr="00102D47">
              <w:rPr>
                <w:rFonts w:ascii="Times New Roman" w:hAnsi="Times New Roman"/>
                <w:sz w:val="24"/>
                <w:szCs w:val="24"/>
              </w:rPr>
              <w:t>»</w:t>
            </w:r>
          </w:p>
          <w:p w:rsidR="00297D7D" w:rsidRPr="00102D47" w:rsidRDefault="00297D7D" w:rsidP="00E93B97">
            <w:pPr>
              <w:spacing w:line="360" w:lineRule="auto"/>
              <w:jc w:val="both"/>
              <w:rPr>
                <w:rFonts w:ascii="Times New Roman" w:hAnsi="Times New Roman"/>
                <w:sz w:val="24"/>
                <w:szCs w:val="24"/>
              </w:rPr>
            </w:pPr>
            <w:r w:rsidRPr="00102D47">
              <w:rPr>
                <w:rFonts w:ascii="Times New Roman" w:hAnsi="Times New Roman"/>
                <w:sz w:val="24"/>
                <w:szCs w:val="24"/>
              </w:rPr>
              <w:t xml:space="preserve">        4. Провести  школьные олимпиады по математике, физике, информатике, астрономии с 5 по 11 класс</w:t>
            </w:r>
          </w:p>
          <w:p w:rsidR="00297D7D" w:rsidRPr="00102D47" w:rsidRDefault="00297D7D" w:rsidP="00E93B97">
            <w:pPr>
              <w:spacing w:line="360" w:lineRule="auto"/>
              <w:jc w:val="both"/>
              <w:rPr>
                <w:rFonts w:ascii="Times New Roman" w:hAnsi="Times New Roman"/>
                <w:sz w:val="24"/>
                <w:szCs w:val="24"/>
              </w:rPr>
            </w:pPr>
            <w:r w:rsidRPr="00102D47">
              <w:rPr>
                <w:rFonts w:ascii="Times New Roman" w:hAnsi="Times New Roman"/>
                <w:sz w:val="24"/>
                <w:szCs w:val="24"/>
              </w:rPr>
              <w:t xml:space="preserve">        5. Вести работу по подготовке учащихся  к участию во 2 туре Всероссийской олимпиады</w:t>
            </w:r>
          </w:p>
          <w:p w:rsidR="00297D7D" w:rsidRPr="00102D47" w:rsidRDefault="00297D7D" w:rsidP="00E93B97">
            <w:pPr>
              <w:spacing w:line="360" w:lineRule="auto"/>
              <w:jc w:val="both"/>
              <w:rPr>
                <w:rFonts w:ascii="Times New Roman" w:hAnsi="Times New Roman"/>
                <w:sz w:val="24"/>
                <w:szCs w:val="24"/>
              </w:rPr>
            </w:pPr>
            <w:r w:rsidRPr="00102D47">
              <w:rPr>
                <w:rFonts w:ascii="Times New Roman" w:hAnsi="Times New Roman"/>
                <w:sz w:val="24"/>
                <w:szCs w:val="24"/>
              </w:rPr>
              <w:t xml:space="preserve">       6. Провести инструктаж для учащихся по заполнению бланков ответов</w:t>
            </w:r>
          </w:p>
        </w:tc>
      </w:tr>
      <w:tr w:rsidR="00297D7D" w:rsidRPr="00102D47" w:rsidTr="00E93B97">
        <w:trPr>
          <w:trHeight w:val="139"/>
          <w:jc w:val="center"/>
        </w:trPr>
        <w:tc>
          <w:tcPr>
            <w:tcW w:w="1448" w:type="dxa"/>
            <w:tcBorders>
              <w:top w:val="single" w:sz="12" w:space="0" w:color="auto"/>
              <w:left w:val="single" w:sz="12" w:space="0" w:color="auto"/>
            </w:tcBorders>
          </w:tcPr>
          <w:p w:rsidR="00297D7D" w:rsidRPr="00102D47" w:rsidRDefault="00297D7D" w:rsidP="00E93B97">
            <w:pPr>
              <w:spacing w:line="360" w:lineRule="auto"/>
              <w:jc w:val="center"/>
              <w:rPr>
                <w:rFonts w:ascii="Times New Roman" w:hAnsi="Times New Roman"/>
                <w:b/>
                <w:bCs/>
                <w:sz w:val="24"/>
                <w:szCs w:val="24"/>
              </w:rPr>
            </w:pPr>
            <w:r w:rsidRPr="00102D47">
              <w:rPr>
                <w:rFonts w:ascii="Times New Roman" w:hAnsi="Times New Roman"/>
                <w:b/>
                <w:bCs/>
                <w:sz w:val="24"/>
                <w:szCs w:val="24"/>
              </w:rPr>
              <w:t>ноябрь</w:t>
            </w:r>
          </w:p>
        </w:tc>
        <w:tc>
          <w:tcPr>
            <w:tcW w:w="8725" w:type="dxa"/>
            <w:tcBorders>
              <w:top w:val="single" w:sz="12" w:space="0" w:color="auto"/>
              <w:right w:val="single" w:sz="12" w:space="0" w:color="auto"/>
            </w:tcBorders>
          </w:tcPr>
          <w:p w:rsidR="00297D7D" w:rsidRPr="000970ED" w:rsidRDefault="00297D7D" w:rsidP="00E93B97">
            <w:pPr>
              <w:pStyle w:val="a3"/>
              <w:spacing w:before="0" w:beforeAutospacing="0" w:after="0" w:afterAutospacing="0" w:line="360" w:lineRule="auto"/>
              <w:ind w:firstLine="709"/>
              <w:rPr>
                <w:b/>
              </w:rPr>
            </w:pPr>
            <w:r w:rsidRPr="000970ED">
              <w:rPr>
                <w:b/>
              </w:rPr>
              <w:t xml:space="preserve">Заседание №2. </w:t>
            </w:r>
            <w:r w:rsidRPr="000970ED">
              <w:rPr>
                <w:rStyle w:val="a5"/>
              </w:rPr>
              <w:t>Тема</w:t>
            </w:r>
            <w:r w:rsidRPr="000970ED">
              <w:rPr>
                <w:rStyle w:val="a5"/>
                <w:b w:val="0"/>
              </w:rPr>
              <w:t>:</w:t>
            </w:r>
            <w:r w:rsidRPr="000970ED">
              <w:rPr>
                <w:b/>
              </w:rPr>
              <w:t xml:space="preserve"> «Работа по подготовке к итоговой аттестации по математике, физике и информатике   выпускников 9, 11 классов».</w:t>
            </w:r>
          </w:p>
          <w:p w:rsidR="00297D7D" w:rsidRPr="00CA5B61" w:rsidRDefault="00297D7D" w:rsidP="00E93B97">
            <w:pPr>
              <w:pStyle w:val="msolistparagraphcxspmiddle"/>
              <w:spacing w:before="0" w:beforeAutospacing="0" w:after="0" w:afterAutospacing="0" w:line="360" w:lineRule="auto"/>
            </w:pPr>
            <w:r w:rsidRPr="00CA5B61">
              <w:t xml:space="preserve">        1. Изучение инструктивн</w:t>
            </w:r>
            <w:proofErr w:type="gramStart"/>
            <w:r w:rsidRPr="00CA5B61">
              <w:t>о-</w:t>
            </w:r>
            <w:proofErr w:type="gramEnd"/>
            <w:r w:rsidRPr="00CA5B61">
              <w:t xml:space="preserve"> методических документов по проведению ЕГЭ и ГИА.  Изменения в </w:t>
            </w:r>
            <w:proofErr w:type="spellStart"/>
            <w:r w:rsidRPr="00CA5B61">
              <w:t>КИМах</w:t>
            </w:r>
            <w:proofErr w:type="spellEnd"/>
            <w:r w:rsidRPr="00CA5B61">
              <w:t>. Практикум по вопросу заполнения бланков экзаменационных работ.</w:t>
            </w:r>
          </w:p>
          <w:p w:rsidR="00297D7D" w:rsidRPr="00102D47" w:rsidRDefault="00297D7D" w:rsidP="00E93B97">
            <w:pPr>
              <w:spacing w:line="360" w:lineRule="auto"/>
              <w:ind w:firstLine="459"/>
              <w:jc w:val="both"/>
              <w:rPr>
                <w:rFonts w:ascii="Times New Roman" w:hAnsi="Times New Roman"/>
                <w:sz w:val="24"/>
                <w:szCs w:val="24"/>
              </w:rPr>
            </w:pPr>
            <w:r w:rsidRPr="00102D47">
              <w:rPr>
                <w:rFonts w:ascii="Times New Roman" w:hAnsi="Times New Roman"/>
                <w:sz w:val="24"/>
                <w:szCs w:val="24"/>
              </w:rPr>
              <w:t>2. Работа учителей МО по подготовке учащихся к ВПР и РПР.</w:t>
            </w:r>
          </w:p>
          <w:p w:rsidR="00297D7D" w:rsidRPr="00102D47" w:rsidRDefault="00297D7D" w:rsidP="00E93B97">
            <w:pPr>
              <w:spacing w:line="360" w:lineRule="auto"/>
              <w:ind w:firstLine="459"/>
              <w:jc w:val="both"/>
              <w:rPr>
                <w:rFonts w:ascii="Times New Roman" w:hAnsi="Times New Roman"/>
                <w:sz w:val="24"/>
                <w:szCs w:val="24"/>
              </w:rPr>
            </w:pPr>
            <w:r w:rsidRPr="00102D47">
              <w:rPr>
                <w:rFonts w:ascii="Times New Roman" w:hAnsi="Times New Roman"/>
                <w:sz w:val="24"/>
                <w:szCs w:val="24"/>
              </w:rPr>
              <w:t>3.Организация и проведение  консультаций выпускников по вопросам ЕГЭ и ОГЭ.</w:t>
            </w:r>
          </w:p>
          <w:p w:rsidR="00297D7D" w:rsidRPr="00102D47" w:rsidRDefault="00297D7D" w:rsidP="00E93B97">
            <w:pPr>
              <w:spacing w:line="360" w:lineRule="auto"/>
              <w:ind w:firstLine="459"/>
              <w:jc w:val="both"/>
              <w:rPr>
                <w:rFonts w:ascii="Times New Roman" w:hAnsi="Times New Roman"/>
                <w:sz w:val="24"/>
                <w:szCs w:val="24"/>
              </w:rPr>
            </w:pPr>
            <w:r w:rsidRPr="00102D47">
              <w:rPr>
                <w:rFonts w:ascii="Times New Roman" w:hAnsi="Times New Roman"/>
                <w:sz w:val="24"/>
                <w:szCs w:val="24"/>
              </w:rPr>
              <w:lastRenderedPageBreak/>
              <w:t>4.Опыт работы по подготовке учащихся к ОГЭ и ЕГЭ по математике (обобщение опыта  учителей МО)</w:t>
            </w:r>
          </w:p>
          <w:p w:rsidR="00297D7D" w:rsidRPr="00102D47" w:rsidRDefault="00297D7D" w:rsidP="00E93B97">
            <w:pPr>
              <w:spacing w:line="360" w:lineRule="auto"/>
              <w:ind w:firstLine="459"/>
              <w:jc w:val="center"/>
              <w:rPr>
                <w:rFonts w:ascii="Times New Roman" w:hAnsi="Times New Roman"/>
                <w:b/>
                <w:sz w:val="24"/>
                <w:szCs w:val="24"/>
              </w:rPr>
            </w:pPr>
            <w:proofErr w:type="spellStart"/>
            <w:r w:rsidRPr="00102D47">
              <w:rPr>
                <w:rFonts w:ascii="Times New Roman" w:hAnsi="Times New Roman"/>
                <w:b/>
                <w:sz w:val="24"/>
                <w:szCs w:val="24"/>
              </w:rPr>
              <w:t>Межсекционная</w:t>
            </w:r>
            <w:proofErr w:type="spellEnd"/>
            <w:r w:rsidRPr="00102D47">
              <w:rPr>
                <w:rFonts w:ascii="Times New Roman" w:hAnsi="Times New Roman"/>
                <w:b/>
                <w:sz w:val="24"/>
                <w:szCs w:val="24"/>
              </w:rPr>
              <w:t xml:space="preserve"> работа</w:t>
            </w:r>
          </w:p>
          <w:p w:rsidR="00297D7D" w:rsidRPr="007B2167" w:rsidRDefault="00297D7D" w:rsidP="00E93B97">
            <w:pPr>
              <w:pStyle w:val="msolistparagraphcxspmiddle"/>
              <w:spacing w:before="0" w:beforeAutospacing="0" w:after="0" w:afterAutospacing="0" w:line="360" w:lineRule="auto"/>
            </w:pPr>
            <w:r>
              <w:t xml:space="preserve">        1</w:t>
            </w:r>
            <w:r w:rsidRPr="007B2167">
              <w:t>. Вести работу по подготовке учащихся  к участию во 2 туре Всероссийской олимпиады</w:t>
            </w:r>
          </w:p>
          <w:p w:rsidR="00297D7D" w:rsidRDefault="00297D7D" w:rsidP="00E93B97">
            <w:pPr>
              <w:pStyle w:val="msolistparagraphcxsplast"/>
              <w:spacing w:before="0" w:beforeAutospacing="0" w:after="0" w:afterAutospacing="0" w:line="360" w:lineRule="auto"/>
            </w:pPr>
            <w:r w:rsidRPr="007B2167">
              <w:t xml:space="preserve">       </w:t>
            </w:r>
            <w:r>
              <w:t>2</w:t>
            </w:r>
            <w:r w:rsidRPr="007B2167">
              <w:t>. Провести проверку тетрадей по математике</w:t>
            </w:r>
          </w:p>
          <w:p w:rsidR="00297D7D" w:rsidRPr="0048715D" w:rsidRDefault="00297D7D" w:rsidP="00E93B97">
            <w:pPr>
              <w:pStyle w:val="msolistparagraphcxsplast"/>
              <w:spacing w:before="0" w:beforeAutospacing="0" w:after="0" w:afterAutospacing="0" w:line="360" w:lineRule="auto"/>
            </w:pPr>
            <w:r w:rsidRPr="0048715D">
              <w:rPr>
                <w:bCs/>
                <w:iCs/>
                <w:shd w:val="clear" w:color="auto" w:fill="FFFFFF"/>
              </w:rPr>
              <w:t xml:space="preserve">      3.Взаимопосещения уроков.</w:t>
            </w:r>
          </w:p>
        </w:tc>
      </w:tr>
      <w:tr w:rsidR="00297D7D" w:rsidRPr="00102D47" w:rsidTr="00E93B97">
        <w:trPr>
          <w:trHeight w:val="139"/>
          <w:jc w:val="center"/>
        </w:trPr>
        <w:tc>
          <w:tcPr>
            <w:tcW w:w="1448" w:type="dxa"/>
            <w:tcBorders>
              <w:left w:val="single" w:sz="12" w:space="0" w:color="auto"/>
            </w:tcBorders>
          </w:tcPr>
          <w:p w:rsidR="00297D7D" w:rsidRPr="00102D47" w:rsidRDefault="00297D7D" w:rsidP="00E93B97">
            <w:pPr>
              <w:spacing w:line="360" w:lineRule="auto"/>
              <w:jc w:val="center"/>
              <w:rPr>
                <w:rFonts w:ascii="Times New Roman" w:hAnsi="Times New Roman"/>
                <w:b/>
                <w:bCs/>
                <w:sz w:val="24"/>
                <w:szCs w:val="24"/>
              </w:rPr>
            </w:pPr>
            <w:r w:rsidRPr="00102D47">
              <w:rPr>
                <w:rFonts w:ascii="Times New Roman" w:hAnsi="Times New Roman"/>
                <w:b/>
                <w:bCs/>
                <w:sz w:val="24"/>
                <w:szCs w:val="24"/>
              </w:rPr>
              <w:lastRenderedPageBreak/>
              <w:t>Декабрь</w:t>
            </w:r>
          </w:p>
          <w:p w:rsidR="00297D7D" w:rsidRPr="00102D47" w:rsidRDefault="00297D7D" w:rsidP="00E93B97">
            <w:pPr>
              <w:spacing w:line="360" w:lineRule="auto"/>
              <w:rPr>
                <w:rFonts w:ascii="Times New Roman" w:hAnsi="Times New Roman"/>
                <w:sz w:val="24"/>
                <w:szCs w:val="24"/>
              </w:rPr>
            </w:pPr>
            <w:proofErr w:type="spellStart"/>
            <w:r w:rsidRPr="00102D47">
              <w:rPr>
                <w:rFonts w:ascii="Times New Roman" w:hAnsi="Times New Roman"/>
                <w:sz w:val="24"/>
                <w:szCs w:val="24"/>
              </w:rPr>
              <w:t>Межсекционная</w:t>
            </w:r>
            <w:proofErr w:type="spellEnd"/>
            <w:r w:rsidRPr="00102D47">
              <w:rPr>
                <w:rFonts w:ascii="Times New Roman" w:hAnsi="Times New Roman"/>
                <w:sz w:val="24"/>
                <w:szCs w:val="24"/>
              </w:rPr>
              <w:t xml:space="preserve">     работа</w:t>
            </w:r>
          </w:p>
          <w:p w:rsidR="00297D7D" w:rsidRPr="00102D47" w:rsidRDefault="00297D7D" w:rsidP="00E93B97">
            <w:pPr>
              <w:spacing w:line="360" w:lineRule="auto"/>
              <w:jc w:val="center"/>
              <w:rPr>
                <w:rFonts w:ascii="Times New Roman" w:hAnsi="Times New Roman"/>
                <w:b/>
                <w:bCs/>
                <w:sz w:val="24"/>
                <w:szCs w:val="24"/>
              </w:rPr>
            </w:pPr>
          </w:p>
        </w:tc>
        <w:tc>
          <w:tcPr>
            <w:tcW w:w="8725" w:type="dxa"/>
            <w:tcBorders>
              <w:right w:val="single" w:sz="12" w:space="0" w:color="auto"/>
            </w:tcBorders>
          </w:tcPr>
          <w:p w:rsidR="00297D7D" w:rsidRPr="00102D47" w:rsidRDefault="00297D7D" w:rsidP="00E93B97">
            <w:pPr>
              <w:numPr>
                <w:ilvl w:val="0"/>
                <w:numId w:val="4"/>
              </w:numPr>
              <w:spacing w:after="0" w:line="360" w:lineRule="auto"/>
              <w:jc w:val="both"/>
              <w:rPr>
                <w:rFonts w:ascii="Times New Roman" w:hAnsi="Times New Roman"/>
                <w:sz w:val="24"/>
                <w:szCs w:val="24"/>
              </w:rPr>
            </w:pPr>
            <w:r w:rsidRPr="00102D47">
              <w:rPr>
                <w:rFonts w:ascii="Times New Roman" w:hAnsi="Times New Roman"/>
                <w:sz w:val="24"/>
                <w:szCs w:val="24"/>
              </w:rPr>
              <w:t>Подведение итогов муниципального  этапа олимпиад по предметам МО.</w:t>
            </w:r>
          </w:p>
          <w:p w:rsidR="00297D7D" w:rsidRPr="00102D47" w:rsidRDefault="00297D7D" w:rsidP="00E93B97">
            <w:pPr>
              <w:numPr>
                <w:ilvl w:val="0"/>
                <w:numId w:val="4"/>
              </w:numPr>
              <w:spacing w:after="0" w:line="360" w:lineRule="auto"/>
              <w:jc w:val="both"/>
              <w:rPr>
                <w:rFonts w:ascii="Times New Roman" w:hAnsi="Times New Roman"/>
                <w:sz w:val="24"/>
                <w:szCs w:val="24"/>
              </w:rPr>
            </w:pPr>
            <w:r w:rsidRPr="00102D47">
              <w:rPr>
                <w:rFonts w:ascii="Times New Roman" w:hAnsi="Times New Roman"/>
                <w:sz w:val="24"/>
                <w:szCs w:val="24"/>
              </w:rPr>
              <w:t>Провести инструктаж для учащихся по заполнению бланков ответов.</w:t>
            </w:r>
          </w:p>
          <w:p w:rsidR="00297D7D" w:rsidRPr="00102D47" w:rsidRDefault="00297D7D" w:rsidP="00E93B97">
            <w:pPr>
              <w:numPr>
                <w:ilvl w:val="0"/>
                <w:numId w:val="4"/>
              </w:numPr>
              <w:spacing w:after="0" w:line="360" w:lineRule="auto"/>
              <w:jc w:val="both"/>
              <w:rPr>
                <w:rFonts w:ascii="Times New Roman" w:hAnsi="Times New Roman"/>
                <w:sz w:val="24"/>
                <w:szCs w:val="24"/>
              </w:rPr>
            </w:pPr>
            <w:r w:rsidRPr="00102D47">
              <w:rPr>
                <w:rFonts w:ascii="Times New Roman" w:hAnsi="Times New Roman"/>
                <w:sz w:val="24"/>
                <w:szCs w:val="24"/>
              </w:rPr>
              <w:t xml:space="preserve">Выступить на родительском собрании в 9 а, </w:t>
            </w:r>
            <w:proofErr w:type="gramStart"/>
            <w:r w:rsidRPr="00102D47">
              <w:rPr>
                <w:rFonts w:ascii="Times New Roman" w:hAnsi="Times New Roman"/>
                <w:sz w:val="24"/>
                <w:szCs w:val="24"/>
              </w:rPr>
              <w:t>б</w:t>
            </w:r>
            <w:proofErr w:type="gramEnd"/>
            <w:r w:rsidRPr="00102D47">
              <w:rPr>
                <w:rFonts w:ascii="Times New Roman" w:hAnsi="Times New Roman"/>
                <w:sz w:val="24"/>
                <w:szCs w:val="24"/>
              </w:rPr>
              <w:t xml:space="preserve"> классе «Знакомство с итоговой аттестацией»</w:t>
            </w:r>
          </w:p>
          <w:p w:rsidR="00297D7D" w:rsidRPr="00102D47" w:rsidRDefault="00297D7D" w:rsidP="00E93B97">
            <w:pPr>
              <w:numPr>
                <w:ilvl w:val="0"/>
                <w:numId w:val="4"/>
              </w:numPr>
              <w:spacing w:after="0" w:line="360" w:lineRule="auto"/>
              <w:jc w:val="both"/>
              <w:rPr>
                <w:rFonts w:ascii="Times New Roman" w:hAnsi="Times New Roman"/>
                <w:sz w:val="24"/>
                <w:szCs w:val="24"/>
              </w:rPr>
            </w:pPr>
            <w:r w:rsidRPr="00102D47">
              <w:rPr>
                <w:rFonts w:ascii="Times New Roman" w:hAnsi="Times New Roman"/>
                <w:sz w:val="24"/>
                <w:szCs w:val="24"/>
              </w:rPr>
              <w:t>Принять участие в районной репетиционной работе по математике в 9, 11 классах.</w:t>
            </w:r>
          </w:p>
        </w:tc>
      </w:tr>
      <w:tr w:rsidR="00297D7D" w:rsidRPr="00102D47" w:rsidTr="00E93B97">
        <w:trPr>
          <w:trHeight w:val="1103"/>
          <w:jc w:val="center"/>
        </w:trPr>
        <w:tc>
          <w:tcPr>
            <w:tcW w:w="1448" w:type="dxa"/>
            <w:tcBorders>
              <w:left w:val="single" w:sz="12" w:space="0" w:color="auto"/>
            </w:tcBorders>
          </w:tcPr>
          <w:p w:rsidR="00297D7D" w:rsidRPr="00102D47" w:rsidRDefault="00297D7D" w:rsidP="00E93B97">
            <w:pPr>
              <w:spacing w:line="360" w:lineRule="auto"/>
              <w:jc w:val="center"/>
              <w:rPr>
                <w:rFonts w:ascii="Times New Roman" w:hAnsi="Times New Roman"/>
                <w:b/>
                <w:bCs/>
                <w:sz w:val="24"/>
                <w:szCs w:val="24"/>
              </w:rPr>
            </w:pPr>
            <w:r w:rsidRPr="00102D47">
              <w:rPr>
                <w:rFonts w:ascii="Times New Roman" w:hAnsi="Times New Roman"/>
                <w:b/>
                <w:bCs/>
                <w:sz w:val="24"/>
                <w:szCs w:val="24"/>
              </w:rPr>
              <w:t>январь</w:t>
            </w:r>
          </w:p>
        </w:tc>
        <w:tc>
          <w:tcPr>
            <w:tcW w:w="8725" w:type="dxa"/>
            <w:tcBorders>
              <w:right w:val="single" w:sz="12" w:space="0" w:color="auto"/>
            </w:tcBorders>
          </w:tcPr>
          <w:p w:rsidR="00297D7D" w:rsidRPr="00102D47" w:rsidRDefault="00297D7D" w:rsidP="00E93B97">
            <w:pPr>
              <w:spacing w:line="360" w:lineRule="auto"/>
              <w:rPr>
                <w:rFonts w:ascii="Times New Roman" w:hAnsi="Times New Roman"/>
                <w:b/>
                <w:sz w:val="24"/>
                <w:szCs w:val="24"/>
              </w:rPr>
            </w:pPr>
            <w:r w:rsidRPr="00102D47">
              <w:rPr>
                <w:rFonts w:ascii="Times New Roman" w:hAnsi="Times New Roman"/>
                <w:b/>
                <w:sz w:val="24"/>
                <w:szCs w:val="24"/>
              </w:rPr>
              <w:t>Заседание №3. Тема: «Формирование функциональной грамотности в рамках ФГОС ООО.</w:t>
            </w:r>
          </w:p>
          <w:p w:rsidR="00297D7D" w:rsidRPr="00102D47" w:rsidRDefault="00297D7D" w:rsidP="00E93B97">
            <w:pPr>
              <w:spacing w:after="0" w:line="360" w:lineRule="auto"/>
              <w:ind w:left="459"/>
              <w:jc w:val="both"/>
              <w:rPr>
                <w:rFonts w:ascii="Times New Roman" w:hAnsi="Times New Roman"/>
                <w:sz w:val="24"/>
                <w:szCs w:val="24"/>
              </w:rPr>
            </w:pPr>
            <w:r w:rsidRPr="00102D47">
              <w:rPr>
                <w:rFonts w:ascii="Times New Roman" w:hAnsi="Times New Roman"/>
                <w:sz w:val="24"/>
                <w:szCs w:val="24"/>
              </w:rPr>
              <w:t>1.Анализ районных репетиционных работ в формате ОГЭ и ЕГЭ – 9, 11 классы.</w:t>
            </w:r>
          </w:p>
          <w:p w:rsidR="00297D7D" w:rsidRPr="00102D47" w:rsidRDefault="00297D7D" w:rsidP="00E93B97">
            <w:pPr>
              <w:pStyle w:val="1"/>
              <w:shd w:val="clear" w:color="auto" w:fill="FFFFFF"/>
              <w:spacing w:before="300" w:after="150"/>
              <w:rPr>
                <w:rFonts w:ascii="Times New Roman" w:hAnsi="Times New Roman"/>
                <w:b w:val="0"/>
                <w:color w:val="333333"/>
                <w:sz w:val="24"/>
                <w:szCs w:val="24"/>
              </w:rPr>
            </w:pPr>
            <w:r w:rsidRPr="00102D47">
              <w:rPr>
                <w:rFonts w:ascii="Times New Roman" w:hAnsi="Times New Roman"/>
                <w:b w:val="0"/>
                <w:sz w:val="24"/>
                <w:szCs w:val="24"/>
              </w:rPr>
              <w:t xml:space="preserve">        2.</w:t>
            </w:r>
            <w:r w:rsidRPr="00102D47">
              <w:rPr>
                <w:rFonts w:ascii="Times New Roman" w:hAnsi="Times New Roman"/>
                <w:b w:val="0"/>
                <w:color w:val="333333"/>
                <w:sz w:val="24"/>
                <w:szCs w:val="24"/>
              </w:rPr>
              <w:t xml:space="preserve"> Методы и приёмы формирования  функциональной грамотности.</w:t>
            </w:r>
          </w:p>
          <w:p w:rsidR="00297D7D" w:rsidRPr="00102D47" w:rsidRDefault="00297D7D" w:rsidP="00E93B97">
            <w:pPr>
              <w:pStyle w:val="Default"/>
            </w:pPr>
            <w:r w:rsidRPr="00102D47">
              <w:t xml:space="preserve">        3. </w:t>
            </w:r>
            <w:r w:rsidRPr="00102D47">
              <w:rPr>
                <w:bCs/>
              </w:rPr>
              <w:t>Математическая грамотность: понятие, подходы к развитию и диагностике</w:t>
            </w:r>
            <w:r w:rsidRPr="00102D47">
              <w:rPr>
                <w:b/>
                <w:bCs/>
                <w:sz w:val="32"/>
                <w:szCs w:val="32"/>
              </w:rPr>
              <w:t xml:space="preserve">. </w:t>
            </w:r>
            <w:r w:rsidRPr="00102D47">
              <w:t xml:space="preserve">        </w:t>
            </w:r>
          </w:p>
          <w:p w:rsidR="00297D7D" w:rsidRPr="00102D47" w:rsidRDefault="00297D7D" w:rsidP="00E93B97">
            <w:pPr>
              <w:spacing w:line="360" w:lineRule="auto"/>
              <w:ind w:left="318"/>
              <w:rPr>
                <w:rFonts w:ascii="Times New Roman" w:hAnsi="Times New Roman"/>
                <w:sz w:val="24"/>
                <w:szCs w:val="24"/>
              </w:rPr>
            </w:pPr>
            <w:r w:rsidRPr="00102D47">
              <w:rPr>
                <w:rFonts w:ascii="Times New Roman" w:hAnsi="Times New Roman"/>
                <w:sz w:val="24"/>
                <w:szCs w:val="24"/>
              </w:rPr>
              <w:t>4 Подготовка к проведению предметной  физико-математической      недели. Утверждение плана проведения.</w:t>
            </w:r>
          </w:p>
          <w:p w:rsidR="00297D7D" w:rsidRPr="00102D47" w:rsidRDefault="00297D7D" w:rsidP="00E93B97">
            <w:pPr>
              <w:spacing w:after="0" w:line="360" w:lineRule="auto"/>
              <w:jc w:val="both"/>
              <w:rPr>
                <w:rFonts w:ascii="Times New Roman" w:hAnsi="Times New Roman"/>
                <w:sz w:val="24"/>
                <w:szCs w:val="24"/>
              </w:rPr>
            </w:pPr>
            <w:r w:rsidRPr="00102D47">
              <w:rPr>
                <w:rFonts w:ascii="Times New Roman" w:hAnsi="Times New Roman"/>
                <w:sz w:val="24"/>
                <w:szCs w:val="24"/>
              </w:rPr>
              <w:t xml:space="preserve">     5. Отчеты учителей по подготовке учащихся к сдаче ЕГЭ и ОГЭ</w:t>
            </w:r>
          </w:p>
          <w:p w:rsidR="00297D7D" w:rsidRPr="00102D47" w:rsidRDefault="00297D7D" w:rsidP="00E93B97">
            <w:pPr>
              <w:spacing w:after="0" w:line="360" w:lineRule="auto"/>
              <w:ind w:left="459"/>
              <w:jc w:val="both"/>
              <w:rPr>
                <w:rFonts w:ascii="Times New Roman" w:hAnsi="Times New Roman"/>
                <w:sz w:val="24"/>
                <w:szCs w:val="24"/>
              </w:rPr>
            </w:pPr>
          </w:p>
        </w:tc>
      </w:tr>
      <w:tr w:rsidR="00297D7D" w:rsidRPr="00102D47" w:rsidTr="00E93B97">
        <w:trPr>
          <w:trHeight w:val="1678"/>
          <w:jc w:val="center"/>
        </w:trPr>
        <w:tc>
          <w:tcPr>
            <w:tcW w:w="1448" w:type="dxa"/>
            <w:tcBorders>
              <w:left w:val="single" w:sz="12" w:space="0" w:color="auto"/>
            </w:tcBorders>
          </w:tcPr>
          <w:p w:rsidR="00297D7D" w:rsidRPr="00102D47" w:rsidRDefault="00297D7D" w:rsidP="00E93B97">
            <w:pPr>
              <w:spacing w:line="360" w:lineRule="auto"/>
              <w:jc w:val="center"/>
              <w:rPr>
                <w:rFonts w:ascii="Times New Roman" w:hAnsi="Times New Roman"/>
                <w:b/>
                <w:bCs/>
                <w:sz w:val="24"/>
                <w:szCs w:val="24"/>
              </w:rPr>
            </w:pPr>
            <w:r w:rsidRPr="00102D47">
              <w:rPr>
                <w:rFonts w:ascii="Times New Roman" w:hAnsi="Times New Roman"/>
                <w:b/>
                <w:bCs/>
                <w:sz w:val="24"/>
                <w:szCs w:val="24"/>
              </w:rPr>
              <w:t>Февраль</w:t>
            </w:r>
          </w:p>
          <w:p w:rsidR="00297D7D" w:rsidRPr="00102D47" w:rsidRDefault="00297D7D" w:rsidP="00E93B97">
            <w:pPr>
              <w:spacing w:line="360" w:lineRule="auto"/>
              <w:rPr>
                <w:rFonts w:ascii="Times New Roman" w:hAnsi="Times New Roman"/>
                <w:sz w:val="24"/>
                <w:szCs w:val="24"/>
              </w:rPr>
            </w:pPr>
            <w:proofErr w:type="spellStart"/>
            <w:r w:rsidRPr="00102D47">
              <w:rPr>
                <w:rFonts w:ascii="Times New Roman" w:hAnsi="Times New Roman"/>
                <w:sz w:val="24"/>
                <w:szCs w:val="24"/>
              </w:rPr>
              <w:t>Межсекционная</w:t>
            </w:r>
            <w:proofErr w:type="spellEnd"/>
            <w:r w:rsidRPr="00102D47">
              <w:rPr>
                <w:rFonts w:ascii="Times New Roman" w:hAnsi="Times New Roman"/>
                <w:sz w:val="24"/>
                <w:szCs w:val="24"/>
              </w:rPr>
              <w:t xml:space="preserve">     работа</w:t>
            </w:r>
          </w:p>
          <w:p w:rsidR="00297D7D" w:rsidRPr="00102D47" w:rsidRDefault="00297D7D" w:rsidP="00E93B97">
            <w:pPr>
              <w:spacing w:line="360" w:lineRule="auto"/>
              <w:jc w:val="center"/>
              <w:rPr>
                <w:rFonts w:ascii="Times New Roman" w:hAnsi="Times New Roman"/>
                <w:b/>
                <w:bCs/>
                <w:sz w:val="24"/>
                <w:szCs w:val="24"/>
              </w:rPr>
            </w:pPr>
          </w:p>
        </w:tc>
        <w:tc>
          <w:tcPr>
            <w:tcW w:w="8725" w:type="dxa"/>
            <w:tcBorders>
              <w:right w:val="single" w:sz="12" w:space="0" w:color="auto"/>
            </w:tcBorders>
          </w:tcPr>
          <w:p w:rsidR="00297D7D" w:rsidRPr="00102D47" w:rsidRDefault="00297D7D" w:rsidP="00E93B97">
            <w:pPr>
              <w:spacing w:line="360" w:lineRule="auto"/>
              <w:rPr>
                <w:rFonts w:ascii="Times New Roman" w:hAnsi="Times New Roman"/>
                <w:sz w:val="24"/>
                <w:szCs w:val="24"/>
              </w:rPr>
            </w:pPr>
            <w:r w:rsidRPr="00102D47">
              <w:rPr>
                <w:rFonts w:ascii="Times New Roman" w:hAnsi="Times New Roman"/>
                <w:sz w:val="24"/>
                <w:szCs w:val="24"/>
              </w:rPr>
              <w:t xml:space="preserve">         1.Провести предметную неделю</w:t>
            </w:r>
          </w:p>
          <w:p w:rsidR="00297D7D" w:rsidRPr="00102D47" w:rsidRDefault="00297D7D" w:rsidP="00E93B97">
            <w:pPr>
              <w:spacing w:line="360" w:lineRule="auto"/>
              <w:rPr>
                <w:rFonts w:ascii="Times New Roman" w:hAnsi="Times New Roman"/>
                <w:sz w:val="24"/>
                <w:szCs w:val="24"/>
              </w:rPr>
            </w:pPr>
            <w:r w:rsidRPr="00102D47">
              <w:rPr>
                <w:rFonts w:ascii="Times New Roman" w:hAnsi="Times New Roman"/>
                <w:sz w:val="24"/>
                <w:szCs w:val="24"/>
              </w:rPr>
              <w:t xml:space="preserve">          2. Провести  репетиционную работу в форме ОГЭ, ЕГЭ, в 9 и 11 классах по математике</w:t>
            </w:r>
          </w:p>
          <w:p w:rsidR="00297D7D" w:rsidRPr="00102D47" w:rsidRDefault="00297D7D" w:rsidP="00E93B97">
            <w:pPr>
              <w:widowControl w:val="0"/>
              <w:spacing w:line="360" w:lineRule="auto"/>
              <w:ind w:left="176"/>
              <w:jc w:val="both"/>
              <w:rPr>
                <w:rFonts w:ascii="Times New Roman" w:hAnsi="Times New Roman"/>
                <w:sz w:val="24"/>
                <w:szCs w:val="24"/>
              </w:rPr>
            </w:pPr>
            <w:r w:rsidRPr="00102D47">
              <w:rPr>
                <w:rFonts w:ascii="Times New Roman" w:hAnsi="Times New Roman"/>
                <w:sz w:val="24"/>
                <w:szCs w:val="24"/>
              </w:rPr>
              <w:t xml:space="preserve">       3. Ознакомить учащихся с порядком проведения ЕГЭ и ОГЭ</w:t>
            </w:r>
          </w:p>
        </w:tc>
      </w:tr>
      <w:tr w:rsidR="00297D7D" w:rsidRPr="00102D47" w:rsidTr="00E93B97">
        <w:trPr>
          <w:trHeight w:val="2261"/>
          <w:jc w:val="center"/>
        </w:trPr>
        <w:tc>
          <w:tcPr>
            <w:tcW w:w="1448" w:type="dxa"/>
            <w:tcBorders>
              <w:left w:val="single" w:sz="12" w:space="0" w:color="auto"/>
            </w:tcBorders>
          </w:tcPr>
          <w:p w:rsidR="00297D7D" w:rsidRPr="00102D47" w:rsidRDefault="00297D7D" w:rsidP="00E93B97">
            <w:pPr>
              <w:spacing w:line="360" w:lineRule="auto"/>
              <w:jc w:val="center"/>
              <w:rPr>
                <w:rFonts w:ascii="Times New Roman" w:hAnsi="Times New Roman"/>
                <w:b/>
                <w:bCs/>
                <w:sz w:val="24"/>
                <w:szCs w:val="24"/>
              </w:rPr>
            </w:pPr>
            <w:r w:rsidRPr="00102D47">
              <w:rPr>
                <w:rFonts w:ascii="Times New Roman" w:hAnsi="Times New Roman"/>
                <w:b/>
                <w:bCs/>
                <w:sz w:val="24"/>
                <w:szCs w:val="24"/>
              </w:rPr>
              <w:lastRenderedPageBreak/>
              <w:t>март</w:t>
            </w:r>
          </w:p>
        </w:tc>
        <w:tc>
          <w:tcPr>
            <w:tcW w:w="8725" w:type="dxa"/>
            <w:tcBorders>
              <w:right w:val="single" w:sz="12" w:space="0" w:color="auto"/>
            </w:tcBorders>
          </w:tcPr>
          <w:p w:rsidR="00297D7D" w:rsidRPr="00102D47" w:rsidRDefault="00297D7D" w:rsidP="00E93B97">
            <w:pPr>
              <w:spacing w:line="360" w:lineRule="auto"/>
              <w:ind w:firstLine="34"/>
              <w:jc w:val="both"/>
              <w:rPr>
                <w:rFonts w:ascii="Times New Roman" w:hAnsi="Times New Roman"/>
                <w:b/>
                <w:sz w:val="24"/>
                <w:szCs w:val="24"/>
              </w:rPr>
            </w:pPr>
            <w:r w:rsidRPr="00102D47">
              <w:rPr>
                <w:rFonts w:ascii="Times New Roman" w:hAnsi="Times New Roman"/>
                <w:b/>
                <w:sz w:val="24"/>
                <w:szCs w:val="24"/>
              </w:rPr>
              <w:t>Заседание №4. Тема: «Финансовая грамотность на уроках математики»</w:t>
            </w:r>
          </w:p>
          <w:p w:rsidR="00297D7D" w:rsidRPr="00102D47" w:rsidRDefault="00297D7D" w:rsidP="00E93B97">
            <w:pPr>
              <w:spacing w:line="360" w:lineRule="auto"/>
              <w:ind w:firstLine="34"/>
              <w:jc w:val="both"/>
              <w:rPr>
                <w:rFonts w:ascii="Times New Roman" w:hAnsi="Times New Roman"/>
                <w:sz w:val="24"/>
                <w:szCs w:val="24"/>
              </w:rPr>
            </w:pPr>
            <w:r w:rsidRPr="00102D47">
              <w:rPr>
                <w:rFonts w:ascii="Times New Roman" w:hAnsi="Times New Roman"/>
                <w:sz w:val="24"/>
                <w:szCs w:val="24"/>
              </w:rPr>
              <w:t xml:space="preserve">      1. Методика формирования финансовой грамотности на уроках математики в 5 классах.  </w:t>
            </w:r>
          </w:p>
          <w:p w:rsidR="00297D7D" w:rsidRPr="00102D47" w:rsidRDefault="00297D7D" w:rsidP="00E93B97">
            <w:pPr>
              <w:spacing w:line="360" w:lineRule="auto"/>
              <w:ind w:firstLine="34"/>
              <w:jc w:val="both"/>
              <w:rPr>
                <w:rFonts w:ascii="Times New Roman" w:hAnsi="Times New Roman"/>
                <w:sz w:val="24"/>
                <w:szCs w:val="24"/>
              </w:rPr>
            </w:pPr>
            <w:r w:rsidRPr="00102D47">
              <w:rPr>
                <w:rFonts w:ascii="Times New Roman" w:hAnsi="Times New Roman"/>
                <w:sz w:val="24"/>
                <w:szCs w:val="24"/>
              </w:rPr>
              <w:t xml:space="preserve">      2.Текстовые задачи в курсе математики как средство формирования финансовой грамотности.        </w:t>
            </w:r>
            <w:r w:rsidRPr="00102D47">
              <w:rPr>
                <w:rFonts w:ascii="Times New Roman" w:hAnsi="Times New Roman"/>
                <w:color w:val="5A5A5A"/>
                <w:sz w:val="24"/>
                <w:szCs w:val="24"/>
                <w:shd w:val="clear" w:color="auto" w:fill="FFFFFF"/>
              </w:rPr>
              <w:t xml:space="preserve"> </w:t>
            </w:r>
          </w:p>
          <w:p w:rsidR="00297D7D" w:rsidRPr="00102D47" w:rsidRDefault="00297D7D" w:rsidP="00E93B97">
            <w:pPr>
              <w:spacing w:after="0" w:line="360" w:lineRule="auto"/>
              <w:jc w:val="both"/>
              <w:rPr>
                <w:rFonts w:ascii="Times New Roman" w:hAnsi="Times New Roman"/>
                <w:sz w:val="24"/>
                <w:szCs w:val="24"/>
              </w:rPr>
            </w:pPr>
            <w:r w:rsidRPr="00102D47">
              <w:rPr>
                <w:rFonts w:ascii="Times New Roman" w:hAnsi="Times New Roman"/>
                <w:sz w:val="24"/>
                <w:szCs w:val="24"/>
              </w:rPr>
              <w:t xml:space="preserve">       3.Отчет по темам самообразования.</w:t>
            </w:r>
          </w:p>
          <w:p w:rsidR="00297D7D" w:rsidRPr="00102D47" w:rsidRDefault="00297D7D" w:rsidP="00E93B97">
            <w:pPr>
              <w:spacing w:after="0" w:line="360" w:lineRule="auto"/>
              <w:jc w:val="both"/>
              <w:rPr>
                <w:rFonts w:ascii="Times New Roman" w:hAnsi="Times New Roman"/>
                <w:sz w:val="24"/>
                <w:szCs w:val="24"/>
              </w:rPr>
            </w:pPr>
            <w:r w:rsidRPr="00102D47">
              <w:rPr>
                <w:rFonts w:ascii="Times New Roman" w:hAnsi="Times New Roman"/>
                <w:sz w:val="24"/>
                <w:szCs w:val="24"/>
              </w:rPr>
              <w:t xml:space="preserve">      4.Организация подготовки учащихся 9-х и 11-х классов к пробным экзаменам   ОГЭ и ЕГЭ.</w:t>
            </w:r>
          </w:p>
          <w:p w:rsidR="00297D7D" w:rsidRPr="00102D47" w:rsidRDefault="00297D7D" w:rsidP="00E93B97">
            <w:pPr>
              <w:spacing w:line="360" w:lineRule="auto"/>
              <w:rPr>
                <w:rFonts w:ascii="Times New Roman" w:hAnsi="Times New Roman"/>
                <w:sz w:val="24"/>
                <w:szCs w:val="24"/>
              </w:rPr>
            </w:pPr>
            <w:r w:rsidRPr="00102D47">
              <w:rPr>
                <w:rFonts w:ascii="Times New Roman" w:hAnsi="Times New Roman"/>
                <w:sz w:val="24"/>
                <w:szCs w:val="24"/>
              </w:rPr>
              <w:t xml:space="preserve">                                      </w:t>
            </w:r>
            <w:proofErr w:type="spellStart"/>
            <w:r w:rsidRPr="00102D47">
              <w:rPr>
                <w:rFonts w:ascii="Times New Roman" w:hAnsi="Times New Roman"/>
                <w:sz w:val="24"/>
                <w:szCs w:val="24"/>
              </w:rPr>
              <w:t>Межсекционная</w:t>
            </w:r>
            <w:proofErr w:type="spellEnd"/>
            <w:r w:rsidRPr="00102D47">
              <w:rPr>
                <w:rFonts w:ascii="Times New Roman" w:hAnsi="Times New Roman"/>
                <w:sz w:val="24"/>
                <w:szCs w:val="24"/>
              </w:rPr>
              <w:t xml:space="preserve">     работа.</w:t>
            </w:r>
          </w:p>
          <w:p w:rsidR="00297D7D" w:rsidRPr="00102D47" w:rsidRDefault="00297D7D" w:rsidP="00E93B97">
            <w:pPr>
              <w:spacing w:after="0" w:line="360" w:lineRule="auto"/>
              <w:jc w:val="both"/>
              <w:rPr>
                <w:rFonts w:ascii="Times New Roman" w:hAnsi="Times New Roman"/>
                <w:sz w:val="24"/>
                <w:szCs w:val="24"/>
              </w:rPr>
            </w:pPr>
            <w:r w:rsidRPr="00102D47">
              <w:rPr>
                <w:rFonts w:ascii="Times New Roman" w:hAnsi="Times New Roman"/>
                <w:sz w:val="24"/>
                <w:szCs w:val="24"/>
              </w:rPr>
              <w:t xml:space="preserve">       1.Провести инструктаж для учащихся по заполнению бланков ответов</w:t>
            </w:r>
          </w:p>
          <w:p w:rsidR="00297D7D" w:rsidRPr="00102D47" w:rsidRDefault="00297D7D" w:rsidP="00E93B97">
            <w:pPr>
              <w:spacing w:line="360" w:lineRule="auto"/>
              <w:ind w:left="360"/>
              <w:jc w:val="both"/>
              <w:rPr>
                <w:rFonts w:ascii="Times New Roman" w:hAnsi="Times New Roman"/>
                <w:sz w:val="24"/>
                <w:szCs w:val="24"/>
              </w:rPr>
            </w:pPr>
            <w:r w:rsidRPr="00102D47">
              <w:rPr>
                <w:rFonts w:ascii="Times New Roman" w:hAnsi="Times New Roman"/>
                <w:sz w:val="24"/>
                <w:szCs w:val="24"/>
              </w:rPr>
              <w:t xml:space="preserve"> 2. Проведение районной репетиции по математике.</w:t>
            </w:r>
          </w:p>
          <w:p w:rsidR="00297D7D" w:rsidRPr="00102D47" w:rsidRDefault="00297D7D" w:rsidP="00E93B97">
            <w:pPr>
              <w:spacing w:line="360" w:lineRule="auto"/>
              <w:ind w:left="360"/>
              <w:jc w:val="both"/>
              <w:rPr>
                <w:rFonts w:ascii="Times New Roman" w:hAnsi="Times New Roman"/>
                <w:sz w:val="24"/>
                <w:szCs w:val="24"/>
              </w:rPr>
            </w:pPr>
            <w:r w:rsidRPr="00102D47">
              <w:rPr>
                <w:rFonts w:ascii="Times New Roman" w:hAnsi="Times New Roman"/>
                <w:sz w:val="24"/>
                <w:szCs w:val="24"/>
              </w:rPr>
              <w:t xml:space="preserve">3. </w:t>
            </w:r>
            <w:proofErr w:type="spellStart"/>
            <w:r w:rsidRPr="00102D47">
              <w:rPr>
                <w:rFonts w:ascii="Times New Roman" w:hAnsi="Times New Roman"/>
                <w:sz w:val="24"/>
                <w:szCs w:val="24"/>
              </w:rPr>
              <w:t>Взаимопосещение</w:t>
            </w:r>
            <w:proofErr w:type="spellEnd"/>
            <w:r w:rsidRPr="00102D47">
              <w:rPr>
                <w:rFonts w:ascii="Times New Roman" w:hAnsi="Times New Roman"/>
                <w:sz w:val="24"/>
                <w:szCs w:val="24"/>
              </w:rPr>
              <w:t xml:space="preserve"> уроков.</w:t>
            </w:r>
          </w:p>
        </w:tc>
      </w:tr>
      <w:tr w:rsidR="00297D7D" w:rsidRPr="00102D47" w:rsidTr="00E93B97">
        <w:trPr>
          <w:trHeight w:val="2261"/>
          <w:jc w:val="center"/>
        </w:trPr>
        <w:tc>
          <w:tcPr>
            <w:tcW w:w="1448" w:type="dxa"/>
            <w:tcBorders>
              <w:left w:val="single" w:sz="12" w:space="0" w:color="auto"/>
            </w:tcBorders>
          </w:tcPr>
          <w:p w:rsidR="00297D7D" w:rsidRPr="00102D47" w:rsidRDefault="00297D7D" w:rsidP="00E93B97">
            <w:pPr>
              <w:spacing w:line="360" w:lineRule="auto"/>
              <w:jc w:val="center"/>
              <w:rPr>
                <w:rFonts w:ascii="Times New Roman" w:hAnsi="Times New Roman"/>
                <w:b/>
                <w:bCs/>
                <w:sz w:val="24"/>
                <w:szCs w:val="24"/>
              </w:rPr>
            </w:pPr>
            <w:r w:rsidRPr="00102D47">
              <w:rPr>
                <w:rFonts w:ascii="Times New Roman" w:hAnsi="Times New Roman"/>
                <w:b/>
                <w:bCs/>
                <w:sz w:val="24"/>
                <w:szCs w:val="24"/>
              </w:rPr>
              <w:t>Апрель</w:t>
            </w:r>
          </w:p>
          <w:p w:rsidR="00297D7D" w:rsidRPr="00102D47" w:rsidRDefault="00297D7D" w:rsidP="00E93B97">
            <w:pPr>
              <w:spacing w:line="360" w:lineRule="auto"/>
              <w:rPr>
                <w:rFonts w:ascii="Times New Roman" w:hAnsi="Times New Roman"/>
                <w:sz w:val="24"/>
                <w:szCs w:val="24"/>
              </w:rPr>
            </w:pPr>
            <w:proofErr w:type="spellStart"/>
            <w:r w:rsidRPr="00102D47">
              <w:rPr>
                <w:rFonts w:ascii="Times New Roman" w:hAnsi="Times New Roman"/>
                <w:sz w:val="24"/>
                <w:szCs w:val="24"/>
              </w:rPr>
              <w:t>Межсекционная</w:t>
            </w:r>
            <w:proofErr w:type="spellEnd"/>
            <w:r w:rsidRPr="00102D47">
              <w:rPr>
                <w:rFonts w:ascii="Times New Roman" w:hAnsi="Times New Roman"/>
                <w:sz w:val="24"/>
                <w:szCs w:val="24"/>
              </w:rPr>
              <w:t xml:space="preserve">     работа</w:t>
            </w:r>
          </w:p>
          <w:p w:rsidR="00297D7D" w:rsidRPr="00102D47" w:rsidRDefault="00297D7D" w:rsidP="00E93B97">
            <w:pPr>
              <w:spacing w:line="360" w:lineRule="auto"/>
              <w:jc w:val="center"/>
              <w:rPr>
                <w:rFonts w:ascii="Times New Roman" w:hAnsi="Times New Roman"/>
                <w:b/>
                <w:bCs/>
                <w:sz w:val="24"/>
                <w:szCs w:val="24"/>
              </w:rPr>
            </w:pPr>
          </w:p>
        </w:tc>
        <w:tc>
          <w:tcPr>
            <w:tcW w:w="8725" w:type="dxa"/>
            <w:tcBorders>
              <w:right w:val="single" w:sz="12" w:space="0" w:color="auto"/>
            </w:tcBorders>
          </w:tcPr>
          <w:p w:rsidR="00297D7D" w:rsidRPr="00102D47" w:rsidRDefault="00297D7D" w:rsidP="00E93B97">
            <w:pPr>
              <w:spacing w:line="360" w:lineRule="auto"/>
              <w:ind w:firstLine="34"/>
              <w:jc w:val="both"/>
              <w:rPr>
                <w:rFonts w:ascii="Times New Roman" w:hAnsi="Times New Roman"/>
                <w:sz w:val="24"/>
                <w:szCs w:val="24"/>
              </w:rPr>
            </w:pPr>
            <w:r w:rsidRPr="00102D47">
              <w:rPr>
                <w:rFonts w:ascii="Times New Roman" w:hAnsi="Times New Roman"/>
                <w:b/>
                <w:sz w:val="24"/>
                <w:szCs w:val="24"/>
              </w:rPr>
              <w:t xml:space="preserve">1. </w:t>
            </w:r>
            <w:proofErr w:type="spellStart"/>
            <w:r w:rsidRPr="00102D47">
              <w:rPr>
                <w:rFonts w:ascii="Times New Roman" w:hAnsi="Times New Roman"/>
                <w:sz w:val="24"/>
                <w:szCs w:val="24"/>
              </w:rPr>
              <w:t>Взаимопосещение</w:t>
            </w:r>
            <w:proofErr w:type="spellEnd"/>
            <w:r w:rsidRPr="00102D47">
              <w:rPr>
                <w:rFonts w:ascii="Times New Roman" w:hAnsi="Times New Roman"/>
                <w:sz w:val="24"/>
                <w:szCs w:val="24"/>
              </w:rPr>
              <w:t xml:space="preserve"> уроков. Рекомендации, коррекция.</w:t>
            </w:r>
          </w:p>
          <w:p w:rsidR="00297D7D" w:rsidRPr="007B2167" w:rsidRDefault="00297D7D" w:rsidP="00E93B97">
            <w:pPr>
              <w:spacing w:after="0" w:line="360" w:lineRule="auto"/>
              <w:jc w:val="both"/>
              <w:rPr>
                <w:rFonts w:ascii="Times New Roman" w:hAnsi="Times New Roman"/>
                <w:sz w:val="24"/>
                <w:szCs w:val="24"/>
              </w:rPr>
            </w:pPr>
            <w:r w:rsidRPr="00102D47">
              <w:rPr>
                <w:rFonts w:ascii="Times New Roman" w:hAnsi="Times New Roman"/>
                <w:sz w:val="24"/>
                <w:szCs w:val="24"/>
              </w:rPr>
              <w:t xml:space="preserve">  2. </w:t>
            </w:r>
            <w:r w:rsidRPr="007B2167">
              <w:rPr>
                <w:rFonts w:ascii="Times New Roman" w:hAnsi="Times New Roman"/>
                <w:sz w:val="24"/>
                <w:szCs w:val="24"/>
              </w:rPr>
              <w:t xml:space="preserve">Утверждение КИМ по математике для проведения </w:t>
            </w:r>
            <w:r w:rsidRPr="00102D47">
              <w:rPr>
                <w:rFonts w:ascii="Times New Roman" w:hAnsi="Times New Roman"/>
                <w:sz w:val="24"/>
                <w:szCs w:val="24"/>
              </w:rPr>
              <w:t xml:space="preserve">итоговых </w:t>
            </w:r>
            <w:r w:rsidRPr="007B2167">
              <w:rPr>
                <w:rFonts w:ascii="Times New Roman" w:hAnsi="Times New Roman"/>
                <w:sz w:val="24"/>
                <w:szCs w:val="24"/>
              </w:rPr>
              <w:t>контрольных работ.</w:t>
            </w:r>
          </w:p>
          <w:p w:rsidR="00297D7D" w:rsidRPr="00102D47" w:rsidRDefault="00297D7D" w:rsidP="00E93B97">
            <w:pPr>
              <w:spacing w:line="360" w:lineRule="auto"/>
              <w:ind w:firstLine="34"/>
              <w:jc w:val="both"/>
              <w:rPr>
                <w:rFonts w:ascii="Times New Roman" w:hAnsi="Times New Roman"/>
                <w:sz w:val="24"/>
                <w:szCs w:val="24"/>
              </w:rPr>
            </w:pPr>
            <w:r w:rsidRPr="00102D47">
              <w:rPr>
                <w:rFonts w:ascii="Times New Roman" w:hAnsi="Times New Roman"/>
                <w:sz w:val="24"/>
                <w:szCs w:val="24"/>
              </w:rPr>
              <w:t xml:space="preserve"> 3.</w:t>
            </w:r>
            <w:r w:rsidRPr="007B2167">
              <w:rPr>
                <w:rFonts w:ascii="Times New Roman" w:hAnsi="Times New Roman"/>
                <w:sz w:val="24"/>
                <w:szCs w:val="24"/>
              </w:rPr>
              <w:t>Накопление методич</w:t>
            </w:r>
            <w:r w:rsidRPr="00102D47">
              <w:rPr>
                <w:rFonts w:ascii="Times New Roman" w:hAnsi="Times New Roman"/>
                <w:sz w:val="24"/>
                <w:szCs w:val="24"/>
              </w:rPr>
              <w:t xml:space="preserve">еской копилки </w:t>
            </w:r>
            <w:r>
              <w:rPr>
                <w:rFonts w:ascii="Times New Roman" w:hAnsi="Times New Roman"/>
                <w:sz w:val="24"/>
                <w:szCs w:val="24"/>
              </w:rPr>
              <w:t>по предметам МО</w:t>
            </w:r>
            <w:r w:rsidRPr="007B2167">
              <w:rPr>
                <w:rFonts w:ascii="Times New Roman" w:hAnsi="Times New Roman"/>
                <w:sz w:val="24"/>
                <w:szCs w:val="24"/>
              </w:rPr>
              <w:t>.</w:t>
            </w:r>
          </w:p>
        </w:tc>
      </w:tr>
      <w:tr w:rsidR="00297D7D" w:rsidRPr="00102D47" w:rsidTr="00E93B97">
        <w:trPr>
          <w:trHeight w:val="566"/>
          <w:jc w:val="center"/>
        </w:trPr>
        <w:tc>
          <w:tcPr>
            <w:tcW w:w="1448" w:type="dxa"/>
            <w:tcBorders>
              <w:left w:val="single" w:sz="12" w:space="0" w:color="auto"/>
              <w:bottom w:val="single" w:sz="12" w:space="0" w:color="auto"/>
            </w:tcBorders>
          </w:tcPr>
          <w:p w:rsidR="00297D7D" w:rsidRPr="00102D47" w:rsidRDefault="00297D7D" w:rsidP="00E93B97">
            <w:pPr>
              <w:spacing w:line="360" w:lineRule="auto"/>
              <w:rPr>
                <w:rFonts w:ascii="Times New Roman" w:hAnsi="Times New Roman"/>
                <w:b/>
                <w:bCs/>
                <w:sz w:val="24"/>
                <w:szCs w:val="24"/>
              </w:rPr>
            </w:pPr>
          </w:p>
          <w:p w:rsidR="00297D7D" w:rsidRPr="00102D47" w:rsidRDefault="00297D7D" w:rsidP="00E93B97">
            <w:pPr>
              <w:spacing w:line="360" w:lineRule="auto"/>
              <w:jc w:val="center"/>
              <w:rPr>
                <w:rFonts w:ascii="Times New Roman" w:hAnsi="Times New Roman"/>
                <w:b/>
                <w:bCs/>
                <w:sz w:val="24"/>
                <w:szCs w:val="24"/>
              </w:rPr>
            </w:pPr>
            <w:r w:rsidRPr="00102D47">
              <w:rPr>
                <w:rFonts w:ascii="Times New Roman" w:hAnsi="Times New Roman"/>
                <w:b/>
                <w:bCs/>
                <w:sz w:val="24"/>
                <w:szCs w:val="24"/>
              </w:rPr>
              <w:t>май</w:t>
            </w:r>
          </w:p>
        </w:tc>
        <w:tc>
          <w:tcPr>
            <w:tcW w:w="8725" w:type="dxa"/>
            <w:tcBorders>
              <w:bottom w:val="single" w:sz="12" w:space="0" w:color="auto"/>
              <w:right w:val="single" w:sz="12" w:space="0" w:color="auto"/>
            </w:tcBorders>
          </w:tcPr>
          <w:p w:rsidR="00297D7D" w:rsidRPr="00102D47" w:rsidRDefault="00297D7D" w:rsidP="00E93B97">
            <w:pPr>
              <w:spacing w:line="360" w:lineRule="auto"/>
              <w:ind w:left="34"/>
              <w:jc w:val="both"/>
              <w:rPr>
                <w:rFonts w:ascii="Times New Roman" w:hAnsi="Times New Roman"/>
                <w:b/>
                <w:sz w:val="24"/>
                <w:szCs w:val="24"/>
              </w:rPr>
            </w:pPr>
            <w:r w:rsidRPr="00102D47">
              <w:rPr>
                <w:rFonts w:ascii="Times New Roman" w:hAnsi="Times New Roman"/>
                <w:b/>
                <w:sz w:val="24"/>
                <w:szCs w:val="24"/>
              </w:rPr>
              <w:t>Заседание №5. «Подведение итогов и анализ деятельности МО учителей математического цикла за 2024-2025 учебный год».</w:t>
            </w:r>
          </w:p>
          <w:p w:rsidR="00297D7D" w:rsidRPr="00CA5B61" w:rsidRDefault="00297D7D" w:rsidP="00E93B97">
            <w:pPr>
              <w:pStyle w:val="msolistparagraphcxspmiddle"/>
              <w:numPr>
                <w:ilvl w:val="0"/>
                <w:numId w:val="5"/>
              </w:numPr>
              <w:tabs>
                <w:tab w:val="clear" w:pos="720"/>
                <w:tab w:val="num" w:pos="785"/>
              </w:tabs>
              <w:spacing w:before="0" w:beforeAutospacing="0" w:after="0" w:afterAutospacing="0" w:line="360" w:lineRule="auto"/>
              <w:ind w:left="785"/>
            </w:pPr>
            <w:r w:rsidRPr="00CA5B61">
              <w:t>Проведение итоговых контрольных работ по математике за 20</w:t>
            </w:r>
            <w:r>
              <w:t>24-2025</w:t>
            </w:r>
            <w:r w:rsidRPr="00CA5B61">
              <w:t xml:space="preserve"> учебный год в 5-11 классах.</w:t>
            </w:r>
          </w:p>
          <w:p w:rsidR="00297D7D" w:rsidRPr="00CA5B61" w:rsidRDefault="00297D7D" w:rsidP="00E93B97">
            <w:pPr>
              <w:pStyle w:val="msolistparagraphcxspmiddle"/>
              <w:spacing w:before="0" w:beforeAutospacing="0" w:after="0" w:afterAutospacing="0" w:line="360" w:lineRule="auto"/>
              <w:ind w:left="425"/>
            </w:pPr>
          </w:p>
          <w:p w:rsidR="00297D7D" w:rsidRPr="00102D47" w:rsidRDefault="00297D7D" w:rsidP="00E93B97">
            <w:pPr>
              <w:spacing w:line="360" w:lineRule="auto"/>
              <w:ind w:left="34"/>
              <w:jc w:val="both"/>
              <w:rPr>
                <w:rFonts w:ascii="Times New Roman" w:hAnsi="Times New Roman"/>
                <w:sz w:val="24"/>
                <w:szCs w:val="24"/>
              </w:rPr>
            </w:pPr>
            <w:r w:rsidRPr="00102D47">
              <w:rPr>
                <w:rFonts w:ascii="Times New Roman" w:hAnsi="Times New Roman"/>
                <w:sz w:val="24"/>
                <w:szCs w:val="24"/>
              </w:rPr>
              <w:t xml:space="preserve">       2.Уровень обученности  и качества учащихся по математике, физике, информатике в 2024-2025 учебном году.</w:t>
            </w:r>
          </w:p>
          <w:p w:rsidR="00297D7D" w:rsidRPr="00102D47" w:rsidRDefault="00297D7D" w:rsidP="00E93B97">
            <w:pPr>
              <w:spacing w:line="360" w:lineRule="auto"/>
              <w:ind w:left="34"/>
              <w:jc w:val="both"/>
              <w:rPr>
                <w:rFonts w:ascii="Times New Roman" w:hAnsi="Times New Roman"/>
                <w:sz w:val="24"/>
                <w:szCs w:val="24"/>
              </w:rPr>
            </w:pPr>
            <w:r w:rsidRPr="00102D47">
              <w:rPr>
                <w:rFonts w:ascii="Times New Roman" w:hAnsi="Times New Roman"/>
                <w:sz w:val="24"/>
                <w:szCs w:val="24"/>
              </w:rPr>
              <w:t xml:space="preserve">        3.Анализ деятельности МО. Выводы, рекомендации.</w:t>
            </w:r>
          </w:p>
          <w:p w:rsidR="00297D7D" w:rsidRPr="00102D47" w:rsidRDefault="00297D7D" w:rsidP="00E93B97">
            <w:pPr>
              <w:spacing w:line="360" w:lineRule="auto"/>
              <w:ind w:left="34"/>
              <w:jc w:val="both"/>
              <w:rPr>
                <w:rFonts w:ascii="Times New Roman" w:hAnsi="Times New Roman"/>
                <w:sz w:val="24"/>
                <w:szCs w:val="24"/>
              </w:rPr>
            </w:pPr>
            <w:r w:rsidRPr="00102D47">
              <w:rPr>
                <w:rFonts w:ascii="Times New Roman" w:hAnsi="Times New Roman"/>
                <w:sz w:val="24"/>
                <w:szCs w:val="24"/>
              </w:rPr>
              <w:t xml:space="preserve">       4.</w:t>
            </w:r>
            <w:r w:rsidRPr="00CA5B61">
              <w:rPr>
                <w:rFonts w:ascii="Times New Roman" w:hAnsi="Times New Roman"/>
                <w:sz w:val="24"/>
                <w:szCs w:val="24"/>
              </w:rPr>
              <w:t>Предварительно</w:t>
            </w:r>
            <w:r>
              <w:rPr>
                <w:rFonts w:ascii="Times New Roman" w:hAnsi="Times New Roman"/>
                <w:sz w:val="24"/>
                <w:szCs w:val="24"/>
              </w:rPr>
              <w:t>е планирование работы МО на 2023-2024</w:t>
            </w:r>
            <w:r w:rsidRPr="00CA5B61">
              <w:rPr>
                <w:rFonts w:ascii="Times New Roman" w:hAnsi="Times New Roman"/>
                <w:sz w:val="24"/>
                <w:szCs w:val="24"/>
              </w:rPr>
              <w:t xml:space="preserve"> учебный год.</w:t>
            </w:r>
          </w:p>
          <w:p w:rsidR="00297D7D" w:rsidRPr="00CA5B61" w:rsidRDefault="00297D7D" w:rsidP="00E93B97">
            <w:pPr>
              <w:pStyle w:val="msolistparagraphcxspmiddle"/>
              <w:spacing w:before="0" w:beforeAutospacing="0" w:after="0" w:afterAutospacing="0" w:line="360" w:lineRule="auto"/>
            </w:pPr>
            <w:r w:rsidRPr="00CA5B61">
              <w:t xml:space="preserve">        5. Итоги участия в мероприятиях различных уровней педагогов и учащихся.</w:t>
            </w:r>
          </w:p>
          <w:p w:rsidR="00297D7D" w:rsidRPr="00102D47" w:rsidRDefault="00297D7D" w:rsidP="00E93B97">
            <w:pPr>
              <w:spacing w:line="360" w:lineRule="auto"/>
              <w:ind w:left="34"/>
              <w:jc w:val="both"/>
              <w:rPr>
                <w:rFonts w:ascii="Times New Roman" w:hAnsi="Times New Roman"/>
                <w:sz w:val="24"/>
                <w:szCs w:val="24"/>
              </w:rPr>
            </w:pPr>
          </w:p>
        </w:tc>
      </w:tr>
    </w:tbl>
    <w:p w:rsidR="00297D7D" w:rsidRDefault="00297D7D" w:rsidP="00297D7D"/>
    <w:p w:rsidR="00297D7D" w:rsidRDefault="00297D7D" w:rsidP="00297D7D">
      <w:pPr>
        <w:pStyle w:val="msolistparagraphcxsplast"/>
        <w:spacing w:before="0" w:beforeAutospacing="0" w:after="0" w:afterAutospacing="0" w:line="360" w:lineRule="auto"/>
        <w:ind w:firstLine="709"/>
        <w:jc w:val="center"/>
        <w:rPr>
          <w:rStyle w:val="a5"/>
          <w:sz w:val="28"/>
          <w:szCs w:val="28"/>
        </w:rPr>
      </w:pPr>
      <w:bookmarkStart w:id="0" w:name="_GoBack"/>
      <w:bookmarkEnd w:id="0"/>
    </w:p>
    <w:sectPr w:rsidR="00297D7D" w:rsidSect="00F937D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R Cyr MT">
    <w:altName w:val="Times New Roman"/>
    <w:charset w:val="00"/>
    <w:family w:val="roman"/>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3FD6"/>
    <w:multiLevelType w:val="hybridMultilevel"/>
    <w:tmpl w:val="52E8065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BB785E"/>
    <w:multiLevelType w:val="hybridMultilevel"/>
    <w:tmpl w:val="009CE3A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BF47BF"/>
    <w:multiLevelType w:val="hybridMultilevel"/>
    <w:tmpl w:val="B4EA269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B21CDF"/>
    <w:multiLevelType w:val="hybridMultilevel"/>
    <w:tmpl w:val="B04C01AC"/>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6A747C6"/>
    <w:multiLevelType w:val="hybridMultilevel"/>
    <w:tmpl w:val="ED72C9A8"/>
    <w:lvl w:ilvl="0" w:tplc="EB582578">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FD"/>
    <w:rsid w:val="00297D7D"/>
    <w:rsid w:val="003A45FD"/>
    <w:rsid w:val="00AC3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7D"/>
    <w:rPr>
      <w:rFonts w:ascii="Calibri" w:eastAsia="Calibri" w:hAnsi="Calibri" w:cs="Times New Roman"/>
    </w:rPr>
  </w:style>
  <w:style w:type="paragraph" w:styleId="1">
    <w:name w:val="heading 1"/>
    <w:basedOn w:val="a"/>
    <w:next w:val="a"/>
    <w:link w:val="10"/>
    <w:uiPriority w:val="9"/>
    <w:qFormat/>
    <w:rsid w:val="00297D7D"/>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297D7D"/>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D7D"/>
    <w:rPr>
      <w:rFonts w:ascii="Cambria" w:eastAsia="Times New Roman" w:hAnsi="Cambria" w:cs="Times New Roman"/>
      <w:b/>
      <w:bCs/>
      <w:color w:val="365F91"/>
      <w:sz w:val="28"/>
      <w:szCs w:val="28"/>
    </w:rPr>
  </w:style>
  <w:style w:type="character" w:customStyle="1" w:styleId="30">
    <w:name w:val="Заголовок 3 Знак"/>
    <w:basedOn w:val="a0"/>
    <w:link w:val="3"/>
    <w:rsid w:val="00297D7D"/>
    <w:rPr>
      <w:rFonts w:ascii="Cambria" w:eastAsia="Times New Roman" w:hAnsi="Cambria" w:cs="Times New Roman"/>
      <w:b/>
      <w:bCs/>
      <w:sz w:val="26"/>
      <w:szCs w:val="26"/>
      <w:lang w:eastAsia="ru-RU"/>
    </w:rPr>
  </w:style>
  <w:style w:type="paragraph" w:styleId="a3">
    <w:name w:val="Normal (Web)"/>
    <w:aliases w:val="Обычный (Web),Обычный (веб) Знак1,Обычный (веб) Знак Знак,Обычный (Web)1,Знак Знак3,Знак Знак1 Знак,Знак Знак1 Знак Знак,Обычный (веб) Знак Знак Знак Знак,Знак4 Зна,Знак4,Знак Знак Знак Знак Знак,Знак Знак4,Знак Знак,Знак,Знак Знак6,Знак2"/>
    <w:basedOn w:val="a"/>
    <w:link w:val="a4"/>
    <w:uiPriority w:val="99"/>
    <w:unhideWhenUsed/>
    <w:qFormat/>
    <w:rsid w:val="00297D7D"/>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297D7D"/>
    <w:rPr>
      <w:b/>
      <w:bCs/>
    </w:rPr>
  </w:style>
  <w:style w:type="paragraph" w:customStyle="1" w:styleId="msolistparagraphcxspmiddle">
    <w:name w:val="msolistparagraphcxspmiddle"/>
    <w:basedOn w:val="a"/>
    <w:rsid w:val="00297D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
    <w:rsid w:val="00297D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0">
    <w:name w:val="msolistparagraph"/>
    <w:basedOn w:val="a"/>
    <w:rsid w:val="00297D7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link w:val="a7"/>
    <w:uiPriority w:val="99"/>
    <w:qFormat/>
    <w:rsid w:val="00297D7D"/>
    <w:pPr>
      <w:spacing w:after="0"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 Знак1 Знак,Обычный (веб) Знак Знак Знак,Обычный (Web)1 Знак,Знак Знак3 Знак,Знак Знак1 Знак Знак1,Знак Знак1 Знак Знак Знак,Обычный (веб) Знак Знак Знак Знак Знак,Знак4 Зна Знак,Знак4 Знак,Знак Знак1"/>
    <w:link w:val="a3"/>
    <w:uiPriority w:val="99"/>
    <w:locked/>
    <w:rsid w:val="00297D7D"/>
    <w:rPr>
      <w:rFonts w:ascii="Times New Roman" w:eastAsia="Times New Roman" w:hAnsi="Times New Roman" w:cs="Times New Roman"/>
      <w:sz w:val="24"/>
      <w:szCs w:val="24"/>
      <w:lang w:eastAsia="ru-RU"/>
    </w:rPr>
  </w:style>
  <w:style w:type="character" w:customStyle="1" w:styleId="a7">
    <w:name w:val="Без интервала Знак"/>
    <w:link w:val="a6"/>
    <w:uiPriority w:val="99"/>
    <w:locked/>
    <w:rsid w:val="00297D7D"/>
    <w:rPr>
      <w:rFonts w:ascii="Times New Roman" w:eastAsia="Times New Roman" w:hAnsi="Times New Roman" w:cs="Times New Roman"/>
      <w:sz w:val="24"/>
      <w:szCs w:val="24"/>
      <w:lang w:eastAsia="ru-RU"/>
    </w:rPr>
  </w:style>
  <w:style w:type="paragraph" w:customStyle="1" w:styleId="Default">
    <w:name w:val="Default"/>
    <w:rsid w:val="00297D7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7D"/>
    <w:rPr>
      <w:rFonts w:ascii="Calibri" w:eastAsia="Calibri" w:hAnsi="Calibri" w:cs="Times New Roman"/>
    </w:rPr>
  </w:style>
  <w:style w:type="paragraph" w:styleId="1">
    <w:name w:val="heading 1"/>
    <w:basedOn w:val="a"/>
    <w:next w:val="a"/>
    <w:link w:val="10"/>
    <w:uiPriority w:val="9"/>
    <w:qFormat/>
    <w:rsid w:val="00297D7D"/>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297D7D"/>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D7D"/>
    <w:rPr>
      <w:rFonts w:ascii="Cambria" w:eastAsia="Times New Roman" w:hAnsi="Cambria" w:cs="Times New Roman"/>
      <w:b/>
      <w:bCs/>
      <w:color w:val="365F91"/>
      <w:sz w:val="28"/>
      <w:szCs w:val="28"/>
    </w:rPr>
  </w:style>
  <w:style w:type="character" w:customStyle="1" w:styleId="30">
    <w:name w:val="Заголовок 3 Знак"/>
    <w:basedOn w:val="a0"/>
    <w:link w:val="3"/>
    <w:rsid w:val="00297D7D"/>
    <w:rPr>
      <w:rFonts w:ascii="Cambria" w:eastAsia="Times New Roman" w:hAnsi="Cambria" w:cs="Times New Roman"/>
      <w:b/>
      <w:bCs/>
      <w:sz w:val="26"/>
      <w:szCs w:val="26"/>
      <w:lang w:eastAsia="ru-RU"/>
    </w:rPr>
  </w:style>
  <w:style w:type="paragraph" w:styleId="a3">
    <w:name w:val="Normal (Web)"/>
    <w:aliases w:val="Обычный (Web),Обычный (веб) Знак1,Обычный (веб) Знак Знак,Обычный (Web)1,Знак Знак3,Знак Знак1 Знак,Знак Знак1 Знак Знак,Обычный (веб) Знак Знак Знак Знак,Знак4 Зна,Знак4,Знак Знак Знак Знак Знак,Знак Знак4,Знак Знак,Знак,Знак Знак6,Знак2"/>
    <w:basedOn w:val="a"/>
    <w:link w:val="a4"/>
    <w:uiPriority w:val="99"/>
    <w:unhideWhenUsed/>
    <w:qFormat/>
    <w:rsid w:val="00297D7D"/>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297D7D"/>
    <w:rPr>
      <w:b/>
      <w:bCs/>
    </w:rPr>
  </w:style>
  <w:style w:type="paragraph" w:customStyle="1" w:styleId="msolistparagraphcxspmiddle">
    <w:name w:val="msolistparagraphcxspmiddle"/>
    <w:basedOn w:val="a"/>
    <w:rsid w:val="00297D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
    <w:rsid w:val="00297D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0">
    <w:name w:val="msolistparagraph"/>
    <w:basedOn w:val="a"/>
    <w:rsid w:val="00297D7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link w:val="a7"/>
    <w:uiPriority w:val="99"/>
    <w:qFormat/>
    <w:rsid w:val="00297D7D"/>
    <w:pPr>
      <w:spacing w:after="0"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 Знак1 Знак,Обычный (веб) Знак Знак Знак,Обычный (Web)1 Знак,Знак Знак3 Знак,Знак Знак1 Знак Знак1,Знак Знак1 Знак Знак Знак,Обычный (веб) Знак Знак Знак Знак Знак,Знак4 Зна Знак,Знак4 Знак,Знак Знак1"/>
    <w:link w:val="a3"/>
    <w:uiPriority w:val="99"/>
    <w:locked/>
    <w:rsid w:val="00297D7D"/>
    <w:rPr>
      <w:rFonts w:ascii="Times New Roman" w:eastAsia="Times New Roman" w:hAnsi="Times New Roman" w:cs="Times New Roman"/>
      <w:sz w:val="24"/>
      <w:szCs w:val="24"/>
      <w:lang w:eastAsia="ru-RU"/>
    </w:rPr>
  </w:style>
  <w:style w:type="character" w:customStyle="1" w:styleId="a7">
    <w:name w:val="Без интервала Знак"/>
    <w:link w:val="a6"/>
    <w:uiPriority w:val="99"/>
    <w:locked/>
    <w:rsid w:val="00297D7D"/>
    <w:rPr>
      <w:rFonts w:ascii="Times New Roman" w:eastAsia="Times New Roman" w:hAnsi="Times New Roman" w:cs="Times New Roman"/>
      <w:sz w:val="24"/>
      <w:szCs w:val="24"/>
      <w:lang w:eastAsia="ru-RU"/>
    </w:rPr>
  </w:style>
  <w:style w:type="paragraph" w:customStyle="1" w:styleId="Default">
    <w:name w:val="Default"/>
    <w:rsid w:val="00297D7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1557</Words>
  <Characters>8877</Characters>
  <Application>Microsoft Office Word</Application>
  <DocSecurity>0</DocSecurity>
  <Lines>73</Lines>
  <Paragraphs>20</Paragraphs>
  <ScaleCrop>false</ScaleCrop>
  <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2</cp:revision>
  <dcterms:created xsi:type="dcterms:W3CDTF">2024-09-30T09:22:00Z</dcterms:created>
  <dcterms:modified xsi:type="dcterms:W3CDTF">2024-09-30T09:22:00Z</dcterms:modified>
</cp:coreProperties>
</file>